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0" w:rsidRPr="0094650A" w:rsidRDefault="00A058C0" w:rsidP="00A058C0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  <w:r w:rsidRPr="0094650A">
        <w:rPr>
          <w:rFonts w:ascii="Times New Roman" w:hAnsi="Times New Roman"/>
          <w:b/>
          <w:sz w:val="28"/>
          <w:szCs w:val="20"/>
        </w:rPr>
        <w:t xml:space="preserve">Инфраструктурный лист для оснащения мастерской по компетенции </w:t>
      </w:r>
    </w:p>
    <w:p w:rsidR="00A058C0" w:rsidRPr="0094650A" w:rsidRDefault="00A058C0" w:rsidP="00A058C0">
      <w:pPr>
        <w:rPr>
          <w:rFonts w:ascii="Times New Roman" w:hAnsi="Times New Roman"/>
          <w:b/>
          <w:sz w:val="28"/>
          <w:szCs w:val="20"/>
        </w:rPr>
      </w:pPr>
    </w:p>
    <w:p w:rsidR="00A058C0" w:rsidRPr="0094650A" w:rsidRDefault="00A058C0" w:rsidP="00A058C0">
      <w:pPr>
        <w:spacing w:after="0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94650A">
        <w:rPr>
          <w:rFonts w:ascii="Times New Roman" w:hAnsi="Times New Roman"/>
          <w:b/>
          <w:sz w:val="28"/>
          <w:szCs w:val="20"/>
          <w:u w:val="single"/>
          <w:lang w:val="en-US"/>
        </w:rPr>
        <w:t>R</w:t>
      </w:r>
      <w:r w:rsidRPr="0094650A">
        <w:rPr>
          <w:rFonts w:ascii="Times New Roman" w:hAnsi="Times New Roman"/>
          <w:b/>
          <w:sz w:val="28"/>
          <w:szCs w:val="20"/>
          <w:u w:val="single"/>
        </w:rPr>
        <w:t>4 Дошкольное воспитание</w:t>
      </w:r>
    </w:p>
    <w:p w:rsidR="00A058C0" w:rsidRPr="0094650A" w:rsidRDefault="00A058C0" w:rsidP="00A058C0">
      <w:pPr>
        <w:spacing w:after="0"/>
        <w:jc w:val="center"/>
        <w:rPr>
          <w:rFonts w:ascii="Times New Roman" w:hAnsi="Times New Roman"/>
          <w:b/>
          <w:sz w:val="28"/>
          <w:szCs w:val="20"/>
          <w:u w:val="single"/>
        </w:rPr>
      </w:pPr>
    </w:p>
    <w:tbl>
      <w:tblPr>
        <w:tblStyle w:val="a5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074"/>
        <w:gridCol w:w="29"/>
        <w:gridCol w:w="822"/>
        <w:gridCol w:w="29"/>
        <w:gridCol w:w="679"/>
        <w:gridCol w:w="29"/>
        <w:gridCol w:w="567"/>
        <w:gridCol w:w="708"/>
      </w:tblGrid>
      <w:tr w:rsidR="00117009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117009" w:rsidRPr="00A058C0" w:rsidRDefault="00117009" w:rsidP="00A058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17009" w:rsidRPr="00A058C0" w:rsidRDefault="00117009" w:rsidP="00A058C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17009" w:rsidRPr="00A058C0" w:rsidRDefault="00117009" w:rsidP="00A058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117009" w:rsidRPr="00A058C0" w:rsidRDefault="00117009" w:rsidP="00A058C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117009" w:rsidRPr="00A058C0" w:rsidRDefault="00117009" w:rsidP="00A058C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17009" w:rsidRPr="00A058C0" w:rsidRDefault="00117009" w:rsidP="00A058C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Количество на 1 рабочее место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009" w:rsidRPr="00A058C0" w:rsidRDefault="00117009" w:rsidP="00A7584A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Количество на 5 рабочих мест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17009" w:rsidRPr="00A058C0" w:rsidRDefault="00117009" w:rsidP="00A058C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Ориентировочная стоимость (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F4778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8F4778" w:rsidRPr="00A058C0" w:rsidRDefault="008F4778" w:rsidP="008F4778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shd w:val="clear" w:color="auto" w:fill="D9D9D9" w:themeFill="background1" w:themeFillShade="D9"/>
          </w:tcPr>
          <w:p w:rsidR="008F4778" w:rsidRPr="008F4778" w:rsidRDefault="008F4778" w:rsidP="008F4778">
            <w:pPr>
              <w:pStyle w:val="a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8F4778">
              <w:rPr>
                <w:sz w:val="20"/>
                <w:szCs w:val="20"/>
              </w:rPr>
              <w:t>Учебно-производственное оборудование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F4778" w:rsidRPr="00A058C0" w:rsidRDefault="008F4778" w:rsidP="008F4778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RPr="00A058C0" w:rsidTr="00A96906">
        <w:trPr>
          <w:trHeight w:val="1495"/>
        </w:trPr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A7584A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Детский массажный коврик</w:t>
            </w:r>
            <w:r w:rsidR="00A7584A">
              <w:rPr>
                <w:rStyle w:val="a8"/>
                <w:rFonts w:ascii="Times New Roman" w:hAnsi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074" w:type="dxa"/>
          </w:tcPr>
          <w:p w:rsidR="008F4778" w:rsidRPr="00A058C0" w:rsidRDefault="008F4778" w:rsidP="008F4778">
            <w:pPr>
              <w:pStyle w:val="aa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Материал: ПВХ. Массажная тропинка состоит из 16 плиток, которые можно соединять между собой в любом порядке.</w:t>
            </w:r>
            <w:r w:rsidRPr="00A058C0">
              <w:rPr>
                <w:color w:val="818181"/>
                <w:sz w:val="20"/>
                <w:szCs w:val="20"/>
              </w:rPr>
              <w:t xml:space="preserve"> </w:t>
            </w:r>
            <w:r w:rsidRPr="00A058C0">
              <w:rPr>
                <w:sz w:val="20"/>
                <w:szCs w:val="20"/>
              </w:rPr>
              <w:t>Яркая тактильная дорожка имеет различную рельефную поверхность (шишки, шипы, трава, ёжики, кактусы). Модули выполнены из жесткого и мягкого материалов. Каждая плитка имеет размер 25х25 см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От 14</w:t>
            </w:r>
          </w:p>
          <w:p w:rsid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>000</w:t>
            </w:r>
            <w:r>
              <w:rPr>
                <w:rFonts w:ascii="Times New Roman" w:hAnsi="Times New Roman"/>
                <w:sz w:val="20"/>
                <w:szCs w:val="32"/>
              </w:rPr>
              <w:t>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00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A75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Дорожки массажные с различным покрытием (песок, шишки, галька, каштан и т.д.) - тактильная дорожка</w:t>
            </w:r>
            <w:r w:rsidR="0094650A">
              <w:rPr>
                <w:rStyle w:val="a8"/>
                <w:rFonts w:ascii="Times New Roman" w:hAnsi="Times New Roman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Размеры одного модуля: 520х320х60 мм.</w:t>
            </w: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br/>
              <w:t>В комплекте: 7 модулей. Модули отличаются по степени плотности, шероховатости поверхностей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От 20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>000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Модуль «Змейка»</w:t>
            </w:r>
            <w:r w:rsidR="0094650A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3"/>
            </w:r>
          </w:p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Размеры: 4500х80 мм.  </w:t>
            </w: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br/>
              <w:t>Материал: 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винилискожа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, мебельный поролон.</w:t>
            </w:r>
            <w:r w:rsidRPr="00A058C0">
              <w:rPr>
                <w:rFonts w:ascii="Times New Roman" w:hAnsi="Times New Roman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От 3060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Балансир Лабиринт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Размеры (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ДхШхВ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): 610х460х110 мм. Материал изготовления: фанера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>От 4800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.00 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Дуги для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Дуги для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 прямоугольные. Изготовлены из фанеры 12 мм. В комплекте 4 шт. Размеры: 54х74х25 см;48х63х25см; 44х53х25 см;38х42х25 см.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>От 4900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Спортивный инвентарь (игра «Парашют»)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Диаметр: 350 см. Разноцветный: синий, красный, желтый, зеленый. Вес изделия в упаковке: 634 грамма. 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Материал</w:t>
            </w:r>
            <w:proofErr w:type="gram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:т</w:t>
            </w:r>
            <w:proofErr w:type="gram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афетта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оксфорд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 (100% полиэстер).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>От 2400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58C0">
              <w:rPr>
                <w:rStyle w:val="ab"/>
                <w:rFonts w:eastAsiaTheme="minorEastAsia"/>
                <w:sz w:val="20"/>
                <w:szCs w:val="20"/>
                <w:shd w:val="clear" w:color="auto" w:fill="FFFFFF"/>
              </w:rPr>
              <w:t>Манекен ребенка до года для отработки техники оздоровительного массажа и гимнастики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Манекен ребёнка до одного года предназначен для отработки практических навыков техники оздоровительного массажа и гимнастики,  и представляет собой анатомическую модель младенца. Шея, руки и ноги подвижны в  суставах. Модель торса выполнена из материалов, визуально и тактильно напоминающих ткани человеческого тела.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>От 29000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Мячи резиновые большие (20-24 см.)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Размеры: D 200 мм. Материал: резина. Подойдет для спортивных, терапевтических, игровых занятий с детьми в детском саду или школе. 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 xml:space="preserve">От 230.00 </w:t>
            </w:r>
            <w:r>
              <w:rPr>
                <w:rFonts w:ascii="Times New Roman" w:hAnsi="Times New Roman"/>
                <w:sz w:val="20"/>
                <w:szCs w:val="32"/>
              </w:rPr>
              <w:lastRenderedPageBreak/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58C0">
              <w:rPr>
                <w:rStyle w:val="ab"/>
                <w:rFonts w:ascii="Times New Roman" w:hAnsi="Times New Roman"/>
                <w:b w:val="0"/>
                <w:sz w:val="20"/>
                <w:szCs w:val="20"/>
              </w:rPr>
              <w:t>Мяч резиновый средний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Размеры: D 125 мм. Материал изготовления: резина. </w:t>
            </w:r>
          </w:p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Станет отличным элементом как спортивного, игрового зала, так и методического кабинета в детском саду или школе. </w:t>
            </w:r>
          </w:p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Страна-производитель: Россия.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A058C0">
              <w:rPr>
                <w:rFonts w:ascii="Times New Roman" w:hAnsi="Times New Roman"/>
                <w:sz w:val="20"/>
                <w:szCs w:val="32"/>
              </w:rPr>
              <w:t>От 135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A058C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Массажер</w:t>
            </w:r>
            <w:proofErr w:type="spellEnd"/>
            <w:r w:rsidRPr="00A058C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(мяч массажный)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Особенности: оказывает массажное, рефлексогенное воздействие на биологически активные зоны туловища и конечностей расслабляет, снимает 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стресс</w:t>
            </w:r>
            <w:proofErr w:type="gram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восстанавливает чувствительность нервных окончаний в реабилитационный период  Материал: поливинилхлорид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От 200</w:t>
            </w:r>
            <w:r>
              <w:rPr>
                <w:rFonts w:ascii="Times New Roman" w:hAnsi="Times New Roman"/>
                <w:sz w:val="20"/>
                <w:szCs w:val="32"/>
              </w:rPr>
              <w:t>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00</w:t>
            </w:r>
            <w:r w:rsidRPr="0063394A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Щетка для самомассажа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длина щетки — 40 см, ручки — 20 — 30 см и длинным ворсом.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 xml:space="preserve"> От 183</w:t>
            </w:r>
            <w:r>
              <w:rPr>
                <w:rFonts w:ascii="Times New Roman" w:hAnsi="Times New Roman"/>
                <w:sz w:val="20"/>
                <w:szCs w:val="32"/>
              </w:rPr>
              <w:t>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00</w:t>
            </w:r>
            <w:r w:rsidRPr="0063394A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Обручи малые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Обруч малый диаметр 60 см. Материал изготовления: высококачественная пластмасса. Детский обруч предназначен для занятий физкультурой в дошкольных учреждениях. Упражнения с ним развивают координацию движений и тренируют разные группы мышц.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От 170</w:t>
            </w:r>
            <w:r>
              <w:rPr>
                <w:rFonts w:ascii="Times New Roman" w:hAnsi="Times New Roman"/>
                <w:sz w:val="20"/>
                <w:szCs w:val="32"/>
              </w:rPr>
              <w:t>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00</w:t>
            </w:r>
            <w:r w:rsidRPr="0063394A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Палка гимнастическая короткая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Размер: 71 см. Прекрасно подходит для занятий физкультурой и проведения спортивных игр с детьми в детских садах и школах. Упражнения с гимнастической палкой развивают различные группы мышц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От 100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с корзинами и мячами в ассортименте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 играющих - набросить кольца с установленного расстояния на один из четырех вертикальных стержней, так чтобы кольца оказались надетыми на стержень, или же попасть мячом в корзину (корзины и стержни съемные). Прекрасно развивает координацию движений и стимулирует двигательную активность.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От 530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63394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Кегли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набор игры входят девять разноцветных пластмассовых кеглей и два шара. По правилам победившим считается тот, кто собьет больше всего кеглей, бросая шар с определенного расстояния.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От 350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394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Гантели пластмассовые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 изготовления: пластмасса. Данный спортивный снаряд отлично подходит для занятий физической культурой с детьми дошкольного возраста. В гантелях есть отверстия, через которые можно засыпать наполнитель для дополнительного утяжеления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От 240.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Кубики деревянные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 xml:space="preserve">Изготовлены из дерева. Размеры: 21х17х4 см. В комплекте 20 элементов. Представляют собой набор кубов различных цветов. Универсальны в применении. Подойдут для игрового зала или методического кабинета в детском </w:t>
            </w:r>
            <w:proofErr w:type="spellStart"/>
            <w:r w:rsidRPr="00A058C0">
              <w:rPr>
                <w:sz w:val="20"/>
                <w:szCs w:val="20"/>
              </w:rPr>
              <w:t>саду.Страна</w:t>
            </w:r>
            <w:proofErr w:type="spellEnd"/>
            <w:r w:rsidRPr="00A058C0">
              <w:rPr>
                <w:sz w:val="20"/>
                <w:szCs w:val="20"/>
              </w:rPr>
              <w:t>-производитель: Россия.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От 400.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Флажки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Цвет: красный, синий, желтый, зеленый, оранжевый, белый. Длина палочки 25 см. Флажок может использоваться на эстафетах и соревнованиях в школах и детских садах, а так же на различных мероприятиях. В наборе 20 разноцветных флажков.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20"/>
              </w:rPr>
              <w:t>От 1300.00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Пипидастры</w:t>
            </w:r>
            <w:proofErr w:type="spellEnd"/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Помпон эконом класса с пластмассовой ручкой (красного, желтого, синего, зеленого цвета)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От 350.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Канат круглый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Материал: х/б. Перетягивание каната - один из видов спорта, в котором две команды определенной весовой категории меряются силой на площадке Длина любая: 1 м; 2м; 3м; 4м; 5м и больше. 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От 2500.00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Скакалка короткая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Резиновый шнур легко обрезать, отрегулировав длину скакалки для наибольшего удобства (детям дошкольного возраста рекомендуется скакалка короткая — длиной 1200 мм - 1500 мм). Прыгая, ребенок укрепляет различные группы мышц, тренирует </w:t>
            </w: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ловкость, улучшает координацию движений.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От 40.00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Ковровое покрытие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Низкий ворс. 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Фитбол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-75 см.)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фитбола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: круглая Поверхность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фитбола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: гладкая</w:t>
            </w:r>
          </w:p>
          <w:p w:rsidR="008F4778" w:rsidRPr="00A058C0" w:rsidRDefault="008F4778" w:rsidP="008F477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диаметр взрослого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фитбола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 [см]: 75 вес 1.05 кг Материал: ПВХ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От 900.</w:t>
            </w:r>
          </w:p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  <w:szCs w:val="32"/>
              </w:rPr>
              <w:t>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Скамья гимнастическая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Длина – 1,0 м., ширина -0,23 м.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A058C0">
              <w:rPr>
                <w:rFonts w:ascii="Times New Roman" w:hAnsi="Times New Roman"/>
                <w:sz w:val="20"/>
                <w:szCs w:val="20"/>
              </w:rPr>
              <w:t>ерево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2800.</w:t>
            </w:r>
            <w:r w:rsidRPr="0063394A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rPr>
          <w:trHeight w:val="1155"/>
        </w:trPr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Кубы большие деревянные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306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Куб деревянный цветной разных размеров: 40х40х40см (большой), 33х33х33 см, 30х30х30 см, 26х26х26 см, 20х20х20см (малый). Прочные и безопасные кубы предназначены для спортивных и игровых занятий с детьми. Фанера или ЛДСП.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1500.</w:t>
            </w:r>
            <w:r w:rsidRPr="0063394A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Мешочки для метания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Легкий мешочек - утяжелитель - универсальный снаряд для спортивных игр и гимнастики. Подойдет для корректировки осанки или для метания. Наполнитель - песок.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63394A"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ascii="Times New Roman" w:hAnsi="Times New Roman"/>
                <w:sz w:val="20"/>
              </w:rPr>
              <w:t>150.</w:t>
            </w:r>
            <w:r w:rsidRPr="0063394A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Следочки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и ладошки массажные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Материал: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фибропластик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Возраст: от 3 лет. </w:t>
            </w:r>
            <w:r w:rsidRPr="00A058C0">
              <w:rPr>
                <w:rFonts w:ascii="Times New Roman" w:hAnsi="Times New Roman"/>
                <w:sz w:val="20"/>
                <w:szCs w:val="20"/>
              </w:rPr>
              <w:br/>
            </w: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 комплекте: -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следочки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-"ладошки" — размер:  200х180 мм,-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следочки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-"ступни"—  230х100 мм.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3000.</w:t>
            </w:r>
            <w:r w:rsidRPr="0063394A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  <w:p w:rsidR="008F4778" w:rsidRPr="0063394A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778" w:rsidRPr="00A058C0" w:rsidTr="00A96906">
        <w:trPr>
          <w:trHeight w:val="1693"/>
        </w:trPr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Дорожка массажная со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следочками</w:t>
            </w:r>
            <w:proofErr w:type="spellEnd"/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306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 xml:space="preserve">Дорожка с массажными элементами воздействует на рецепторы стопы, стимулирующие внутренние органы, способствует профилактике </w:t>
            </w:r>
            <w:proofErr w:type="spellStart"/>
            <w:r w:rsidRPr="00A058C0">
              <w:rPr>
                <w:sz w:val="20"/>
                <w:szCs w:val="20"/>
              </w:rPr>
              <w:t>плоскосотопия</w:t>
            </w:r>
            <w:proofErr w:type="spellEnd"/>
            <w:r w:rsidRPr="00A058C0">
              <w:rPr>
                <w:sz w:val="20"/>
                <w:szCs w:val="20"/>
              </w:rPr>
              <w:t>, оказывает оздоровительный эффект. Дорожка ребристая развивает вестибулярный аппарат, координацию движений, снимает напряжение. Рекомендуется для сенсорных комнат детских садов.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Коврик  гимнастический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Размер: 1800х600х8 мм. Плотность: 50 кг/м3. Двухцветный. Коврик для упражнений имеет повышенные амортизационные свойства, быстро восстанавливает форму и очень долговечен. Его можно использовать как в помещении, так и на улице.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Пеносэвилен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из которого изготовлено изделие, обладает антибактериальными свойствами, не впитывает влагу и грязь, хорошо моется водой и любыми гигиеническими средствами.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650.00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Разметчик для спортивных игр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комплект входят шесть пластмассовых фишек диаметром 20 см и высотой 10 см. Разметчик для спортивных игр при проведении подвижных игр в детском саду позволяет сделать разметку на игровом поле.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450.00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Бубен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250.</w:t>
            </w:r>
            <w:r w:rsidRPr="0063394A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Игра Городки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В комплект игры "Городки" входят 5 цилиндров для построения различных фигур и 2 биты. Этой старинной русской игре будет интересно обучиться детям любого возраста. Играть можно как в помещении, так и на открытом воздухе.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63394A" w:rsidRDefault="008F4778" w:rsidP="008F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190.</w:t>
            </w:r>
            <w:r w:rsidRPr="0063394A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Кирпич детский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Материал изготовления: пластмасса. Кирпич детский - это надежное крепление для обручей и стоек, а также просто интересная игрушка для детей.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sz w:val="20"/>
              </w:rPr>
            </w:pPr>
            <w:r w:rsidRPr="00CE4D09">
              <w:rPr>
                <w:rFonts w:ascii="Times New Roman" w:hAnsi="Times New Roman"/>
                <w:sz w:val="20"/>
              </w:rPr>
              <w:t>От 180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CE4D09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Игровой модуль «Веселые старты»- 16 элементов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Материал:</w:t>
            </w:r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винилискожа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, мебельный поролон.</w:t>
            </w: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Игровой модуль "Веселые старты" состоит из 3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элементов:</w:t>
            </w: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Мат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 (1200х800х80 мм) — 2 шт.; Цилиндр (D 200х1100 мм) — 4 шт.; Папка (450х200х40 мм) — 10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gram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одойдет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для спортивных и игровых мероприятий в младшей школе и детском саду. 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sz w:val="20"/>
              </w:rPr>
            </w:pPr>
            <w:r w:rsidRPr="00CE4D09">
              <w:rPr>
                <w:rFonts w:ascii="Times New Roman" w:hAnsi="Times New Roman"/>
                <w:sz w:val="20"/>
              </w:rPr>
              <w:t>От 11000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CE4D09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Обруч плоский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Материал изготовления: пластик. Плоские обручи используют в эстафетах, в физкультурных занятиях и в гимнастике.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4D09">
              <w:rPr>
                <w:rFonts w:ascii="Times New Roman" w:hAnsi="Times New Roman"/>
                <w:sz w:val="20"/>
              </w:rPr>
              <w:t>От 650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CE4D09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Шнур короткий плетеный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Шнур короткий плетеный, 750 мм. Страна производитель: Россия.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330.00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Напольная игра «Классики»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комплекте: мат - 1 шт., биток -1 шт. Размер: мат 180х50х1 см; биток — d 15х2 см.</w:t>
            </w:r>
            <w:r w:rsidRPr="00A058C0">
              <w:rPr>
                <w:rFonts w:ascii="Times New Roman" w:hAnsi="Times New Roman"/>
                <w:sz w:val="20"/>
                <w:szCs w:val="20"/>
              </w:rPr>
              <w:br/>
            </w: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Материал: ВИК (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винилискожа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), поролон, гранулы.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Игра бадминтон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 ракетки,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воланчик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A058C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Изготовлено из металла, пластмассы, поролона, перьев.</w:t>
            </w:r>
            <w:r w:rsidRPr="00A058C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sz w:val="20"/>
              </w:rPr>
            </w:pPr>
            <w:r w:rsidRPr="00CE4D09">
              <w:rPr>
                <w:rFonts w:ascii="Times New Roman" w:hAnsi="Times New Roman"/>
                <w:sz w:val="20"/>
              </w:rPr>
              <w:t>От 400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CE4D09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Игра теннис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Две ракетки, набор шариков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sz w:val="20"/>
              </w:rPr>
            </w:pPr>
            <w:r w:rsidRPr="00CE4D09">
              <w:rPr>
                <w:rFonts w:ascii="Times New Roman" w:hAnsi="Times New Roman"/>
                <w:sz w:val="20"/>
              </w:rPr>
              <w:t>От 1000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CE4D09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Набор «Кольцо массажное с шипами»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Массажное кольцо рекомендуется для занятий с детьми от 3 лет. Диаметр массажного кольца 15 см. Массажное кольцо используется для массажа спины, рук, стоп, при общеразвивающих упражнениях. 6 цветов.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Материал: ПВХ.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sz w:val="20"/>
              </w:rPr>
            </w:pPr>
            <w:r w:rsidRPr="00CE4D09">
              <w:rPr>
                <w:rFonts w:ascii="Times New Roman" w:hAnsi="Times New Roman"/>
                <w:sz w:val="20"/>
              </w:rPr>
              <w:t>От 180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CE4D09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Султанчик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 xml:space="preserve">Султанчик из 7 атласных ленточек на деревянной палочке 20см. </w:t>
            </w:r>
            <w:r w:rsidRPr="00A058C0">
              <w:rPr>
                <w:rStyle w:val="ab"/>
                <w:rFonts w:eastAsiaTheme="minorEastAsia"/>
                <w:sz w:val="20"/>
                <w:szCs w:val="20"/>
                <w:bdr w:val="none" w:sz="0" w:space="0" w:color="auto" w:frame="1"/>
              </w:rPr>
              <w:t>Материал:</w:t>
            </w:r>
            <w:r w:rsidRPr="00A058C0">
              <w:rPr>
                <w:sz w:val="20"/>
                <w:szCs w:val="20"/>
              </w:rPr>
              <w:t> дерево, текстиль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100.00 руб.</w:t>
            </w:r>
          </w:p>
        </w:tc>
      </w:tr>
      <w:tr w:rsidR="008F4778" w:rsidRPr="00A058C0" w:rsidTr="00A96906">
        <w:trPr>
          <w:trHeight w:val="749"/>
        </w:trPr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Лента на кольце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58C0">
              <w:rPr>
                <w:sz w:val="20"/>
                <w:szCs w:val="20"/>
              </w:rPr>
              <w:t>Лента на кольце длиной 50 см.</w:t>
            </w:r>
            <w:r w:rsidRPr="00A058C0">
              <w:rPr>
                <w:sz w:val="20"/>
                <w:szCs w:val="20"/>
                <w:shd w:val="clear" w:color="auto" w:fill="FFFFFF"/>
              </w:rPr>
              <w:t xml:space="preserve"> Подойдет для выступлений на праздниках и для занятий на физкультуре.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70.</w:t>
            </w:r>
            <w:r w:rsidRPr="00CE4D09">
              <w:rPr>
                <w:rFonts w:ascii="Times New Roman" w:hAnsi="Times New Roman"/>
                <w:sz w:val="20"/>
              </w:rPr>
              <w:t xml:space="preserve"> 00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Лента гимнастическая шелковая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  <w:shd w:val="clear" w:color="auto" w:fill="FFFFFF"/>
              </w:rPr>
              <w:t>Лента гимнастическая шелковая длиной 50 см, шириной 5 см. На деревянной палочке, длиной 30 см.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CE4D09" w:rsidRDefault="008F4778" w:rsidP="008F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70.</w:t>
            </w:r>
            <w:r w:rsidRPr="00CE4D09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Пеленальный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стол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hAnsi="Times New Roman"/>
                <w:color w:val="2B2B2B"/>
                <w:sz w:val="20"/>
                <w:szCs w:val="20"/>
              </w:rPr>
            </w:pPr>
            <w:r w:rsidRPr="00A058C0">
              <w:rPr>
                <w:rStyle w:val="2txqavjiup"/>
                <w:rFonts w:ascii="Times New Roman" w:hAnsi="Times New Roman"/>
                <w:color w:val="2B2B2B"/>
                <w:sz w:val="20"/>
                <w:szCs w:val="20"/>
              </w:rPr>
              <w:t xml:space="preserve">Материал: </w:t>
            </w:r>
            <w:r w:rsidRPr="00A058C0">
              <w:rPr>
                <w:rFonts w:ascii="Times New Roman" w:hAnsi="Times New Roman"/>
                <w:color w:val="2B2B2B"/>
                <w:sz w:val="20"/>
                <w:szCs w:val="20"/>
              </w:rPr>
              <w:t xml:space="preserve">дерево. </w:t>
            </w:r>
            <w:r w:rsidRPr="00A058C0">
              <w:rPr>
                <w:rStyle w:val="2txqavjiup"/>
                <w:rFonts w:ascii="Times New Roman" w:hAnsi="Times New Roman"/>
                <w:color w:val="2B2B2B"/>
                <w:sz w:val="20"/>
                <w:szCs w:val="20"/>
              </w:rPr>
              <w:t xml:space="preserve">Максимальная нагрузка: </w:t>
            </w:r>
            <w:r w:rsidRPr="00A058C0">
              <w:rPr>
                <w:rFonts w:ascii="Times New Roman" w:hAnsi="Times New Roman"/>
                <w:color w:val="2B2B2B"/>
                <w:sz w:val="20"/>
                <w:szCs w:val="20"/>
              </w:rPr>
              <w:t>10 кг</w:t>
            </w:r>
          </w:p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hAnsi="Times New Roman"/>
                <w:color w:val="2B2B2B"/>
                <w:sz w:val="20"/>
                <w:szCs w:val="20"/>
              </w:rPr>
            </w:pPr>
            <w:r w:rsidRPr="00A058C0">
              <w:rPr>
                <w:rStyle w:val="2txqavjiup"/>
                <w:rFonts w:ascii="Times New Roman" w:hAnsi="Times New Roman"/>
                <w:color w:val="2B2B2B"/>
                <w:sz w:val="20"/>
                <w:szCs w:val="20"/>
              </w:rPr>
              <w:t xml:space="preserve">Полка для принадлежностей: </w:t>
            </w:r>
            <w:proofErr w:type="spellStart"/>
            <w:r w:rsidRPr="00A058C0">
              <w:rPr>
                <w:rFonts w:ascii="Times New Roman" w:hAnsi="Times New Roman"/>
                <w:color w:val="2B2B2B"/>
                <w:sz w:val="20"/>
                <w:szCs w:val="20"/>
              </w:rPr>
              <w:t>есть.</w:t>
            </w:r>
            <w:r w:rsidRPr="00A058C0">
              <w:rPr>
                <w:rStyle w:val="2txqavjiup"/>
                <w:rFonts w:ascii="Times New Roman" w:hAnsi="Times New Roman"/>
                <w:color w:val="2B2B2B"/>
                <w:sz w:val="20"/>
                <w:szCs w:val="20"/>
              </w:rPr>
              <w:t>Размеры</w:t>
            </w:r>
            <w:proofErr w:type="spellEnd"/>
            <w:r w:rsidRPr="00A058C0">
              <w:rPr>
                <w:rStyle w:val="2txqavjiup"/>
                <w:rFonts w:ascii="Times New Roman" w:hAnsi="Times New Roman"/>
                <w:color w:val="2B2B2B"/>
                <w:sz w:val="20"/>
                <w:szCs w:val="20"/>
              </w:rPr>
              <w:t xml:space="preserve"> (</w:t>
            </w:r>
            <w:proofErr w:type="spellStart"/>
            <w:r w:rsidRPr="00A058C0">
              <w:rPr>
                <w:rStyle w:val="2txqavjiup"/>
                <w:rFonts w:ascii="Times New Roman" w:hAnsi="Times New Roman"/>
                <w:color w:val="2B2B2B"/>
                <w:sz w:val="20"/>
                <w:szCs w:val="20"/>
              </w:rPr>
              <w:t>ШxВxД</w:t>
            </w:r>
            <w:proofErr w:type="spellEnd"/>
            <w:r w:rsidRPr="00A058C0">
              <w:rPr>
                <w:rStyle w:val="2txqavjiup"/>
                <w:rFonts w:ascii="Times New Roman" w:hAnsi="Times New Roman"/>
                <w:color w:val="2B2B2B"/>
                <w:sz w:val="20"/>
                <w:szCs w:val="20"/>
              </w:rPr>
              <w:t>)</w:t>
            </w:r>
          </w:p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hAnsi="Times New Roman"/>
                <w:color w:val="2B2B2B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2B2B2B"/>
                <w:sz w:val="20"/>
                <w:szCs w:val="20"/>
              </w:rPr>
              <w:t>84 x 58 x 92.50 см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3800.00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CE4D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ысокий складной стульчик со столиком</w:t>
            </w:r>
            <w:r w:rsidRPr="00CE4D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2B2B2B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2B2B2B"/>
                <w:sz w:val="20"/>
                <w:szCs w:val="20"/>
              </w:rPr>
              <w:t>Материал каркаса: дерево. Универсальный предмет мебели предназначен для малышей от 6 месяцев до 3 лет. Он легко раскладывается, превращаясь в парту и стул для занятий. При необходимости маленький столик также можно снять.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Манеж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8C0">
              <w:rPr>
                <w:sz w:val="20"/>
                <w:szCs w:val="20"/>
              </w:rPr>
              <w:t>Размеры: 1,38х1,38х0,60 м. Вес: 10 кг. Материал изготовления: пластик. </w:t>
            </w:r>
            <w:proofErr w:type="gramStart"/>
            <w:r w:rsidRPr="00A058C0">
              <w:rPr>
                <w:sz w:val="20"/>
                <w:szCs w:val="20"/>
              </w:rPr>
              <w:t>Изготовлен</w:t>
            </w:r>
            <w:proofErr w:type="gramEnd"/>
            <w:r w:rsidRPr="00A058C0">
              <w:rPr>
                <w:sz w:val="20"/>
                <w:szCs w:val="20"/>
              </w:rPr>
              <w:t xml:space="preserve"> из  материала, устойчивого к выгоранию и перепадам температур.. Игровую площадку можно заполнить шариками для сухого бассейна или песком. Подойдет для создания предметно-пространственной среды в детском саду или другом дошкольном учреждении.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15700.00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Материал: дерево/текстиль. Звуковые эффекты</w:t>
            </w:r>
          </w:p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Корзина для мячей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Размер: диаметр 45 см, высота 35 см. Материал: пластик.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Куклы девочка крупные (35-50 см), средние (20-30 см)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Материал: пластмасса, винил, нейлон, текстиль.  Имеет приятный вид и схожесть с людьми.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Куклы мальчик крупные (35-50 см), средние (20-30 см)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Материал: пластмасса, винил, нейлон, текстиль.  Имеет приятный вид и схожесть с людьми.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Мягкие антропоморфные животные, крупные, средние (не менее 5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Мягкая игрушка в виде </w:t>
            </w:r>
            <w:proofErr w:type="spellStart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реалистиного</w:t>
            </w:r>
            <w:proofErr w:type="spellEnd"/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 xml:space="preserve"> животного. Размер: 20-40 см. Материал: текстиль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1300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8F4778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Куклы этнические (не менее 3)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Размер: до 26 см. Куклы "Этнические" помогут детям узнать о людях разных национальностей понять их отличительные черты и их традиционные наряды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1400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8F4778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Куклы «профессии» (не менее 3)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Размер: до 35 см. </w:t>
            </w: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Куклы "Профессии" воссоздают детские представления о 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профессиях</w:t>
            </w:r>
            <w:proofErr w:type="gram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которых мечтают маленькие дети среди которых: космонавты, военные, врачи, футболисты, моряки, повара.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1440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8F4778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Аксессуары для игр: набор продуктов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Игрушки-продукты являются точной копией настоящих продуктов, с соблюдением пропорций. Кроме того, некоторые детали можно складывать между собой, например, делая из них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бутерброд.Материал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пластмасса.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500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8F4778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Аксессуары для игр: Набор овощей и фруктов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Игрушки являются точной копией настоящих овощей и фруктов, с соблюдением пропорций. Материал: пластмасса.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300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.00 </w:t>
            </w:r>
            <w:r w:rsidRPr="008F4778">
              <w:rPr>
                <w:rFonts w:ascii="Times New Roman" w:hAnsi="Times New Roman"/>
                <w:sz w:val="20"/>
                <w:szCs w:val="32"/>
              </w:rPr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Аксессуары для игр: набор чайной посуды для игр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Игрушки являются точной копией настоящей чайной посуды, с соблюдением пропорций. Материал: пластмасса.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300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Аксессуары для игр: набор кухонной посуды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Игрушки являются точной копией настоящей кухонной посуды, с соблюдением пропорций. Материал: пластмасса.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820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Кроватка кукольная с комплектом постельного белья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Материал: пластмасса, дерево, ткань.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480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Мебель для кухни к домику для куклы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Материал: пластмасса, дерево.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комплект 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8F4778" w:rsidRPr="008F4778" w:rsidRDefault="008F4778" w:rsidP="008F4778">
            <w:pPr>
              <w:rPr>
                <w:rFonts w:ascii="Times New Roman" w:hAnsi="Times New Roman"/>
                <w:sz w:val="20"/>
                <w:szCs w:val="32"/>
              </w:rPr>
            </w:pPr>
            <w:r w:rsidRPr="008F4778">
              <w:rPr>
                <w:rFonts w:ascii="Times New Roman" w:hAnsi="Times New Roman"/>
                <w:sz w:val="20"/>
                <w:szCs w:val="32"/>
              </w:rPr>
              <w:t>От 550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Набор инвентаря для комнатных растений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Материал: металл, дерево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комплект 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175.00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Настольно-печатные игры, типа разрезные картинки, лото, домино (не менее 5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Материал: дерево, картон, пластмасса. Предназначены для игр за столом.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640.00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Настольно-печатные игры, типа рамки-вкладыши, шнуровальный планшет (не менее 3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Играя с такой игрушкой, ребенок запоминает цвета, учит понятия целого и частного, знакомится с геометрическими фигурами и развивает пространственное мышление.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Настольно-печатные игры, типа мозаики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(не менее 3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Знакомая с детства шестигранная мозаика на шестигранном поле. Размер игрового поля: 20х22,5х3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см. В наборе 150 фишек 6-и цветов. Форма фишки: шестигранник. Диаметр фишки: 13 мм. Материал: пластмасса.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534B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34B55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 руб.</w:t>
            </w:r>
          </w:p>
        </w:tc>
      </w:tr>
      <w:tr w:rsidR="008F4778" w:rsidRPr="00A058C0" w:rsidTr="00A96906">
        <w:trPr>
          <w:trHeight w:val="530"/>
        </w:trPr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Матрешка (5 в одной)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Материал: дерево. Роспись 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7E7880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750.00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 пирамидок (3, 5, 7 составные)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Материал: дерево, пластмасса. Это многогранная и многофункциональная игрушка. Она выглядит довольно ярко и привлекательно. Она поможет в развитии ловкости, речи, логического мышления, а также научит сравнивать и сопоставлять предметы.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225.00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 xml:space="preserve">Пирамидка «Эрудит»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Размер  13 см × 20 см × 13 см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Вес  373 г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Материал: пластик.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Развитие навыков  Логика, Фигуры, цвета, Воображение, Моторика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Возраст  От 3 лет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Игра-головоломка для дошкольников "Грузовички 3"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Логическая игра для одного человека, в которой надо заполнить кузов одного или нескольких грузовиков формочками разных размеров. Объемная головоломка подойдет для самых маленьких игроков. 3 цветных грузовичка; Набор из восьми формочек; Правила; Комплект заданий.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 xml:space="preserve">Настольная игра "Магистраль" (3Д игра)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комплект игры входят: игровое поле, 64 элемента для построения магистрали и кубик. Характеристики: размер игрового поля: 23,5 см х 24 см х 2,5 Количество игроков: от 1 человека.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Размер упаковки: 24 см х 24 см х 6 см. Размер упаковки 24 x 24 x 6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Комплектация Игровое поле, 64 элемента для построения магистрали, кубик. Вес в упаковке, г 683. Материал пластик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7E7880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886.00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 xml:space="preserve">Игры В. </w:t>
            </w:r>
            <w:proofErr w:type="spellStart"/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Воскобовича</w:t>
            </w:r>
            <w:proofErr w:type="spellEnd"/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 xml:space="preserve"> Развивающая среда "Фиолетовый лес", </w:t>
            </w:r>
            <w:proofErr w:type="spellStart"/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коврограф</w:t>
            </w:r>
            <w:proofErr w:type="spellEnd"/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 xml:space="preserve"> «Ларчик» и др. (не менее 3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sz w:val="20"/>
                <w:szCs w:val="20"/>
              </w:rPr>
              <w:t>Игры развивают конструкторские способности, пространственное мышление, внимание,  память, творческое воображение, мелкую моторику, умение сравнивать, анализировать и сопоставлять. Есть и более сложные игры, которые учат детей моделировать, соотносить части и целое. В таких играх дети через практику постигают теорию. 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6480.00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Кубики "Зайцева"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пособие для обучения чтению с двух лет и может использоваться в семье, детском саду и школе. Кубики различаются по цвету («золотые», «железные», «деревянные», белые с зелёными знаками препинания), объёму (большие, маленькие, двойные), весу (заполняются железками и деревяшками, имеющимися в комплекте), по звучанию наполнителя, раздающемуся при их</w:t>
            </w:r>
            <w:r w:rsidRPr="00A058C0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A058C0">
              <w:rPr>
                <w:rFonts w:ascii="Times New Roman" w:eastAsia="Times New Roman" w:hAnsi="Times New Roman"/>
                <w:color w:val="231F20"/>
                <w:sz w:val="20"/>
                <w:szCs w:val="20"/>
              </w:rPr>
              <w:t>встряхивании.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Настольная игра-головоломка «Цветовой код»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Головоломка "Цветной код" представляет собой особую комбинацию из геометрических фигур разного цвета, наложенных друг на друга. В комплекте находится 120 различных комбинаций, которые нужно будет повторить с помощью прозрачных рамок с разноцветными фигурами. В коробке лежит 18 пластмассовых рамок с изображением геометрических фигур, подставка для их комбинирования и книга с заданиями.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7E7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E7880">
              <w:rPr>
                <w:rFonts w:ascii="Times New Roman" w:hAnsi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/>
                <w:sz w:val="20"/>
                <w:szCs w:val="20"/>
              </w:rPr>
              <w:t>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Настольная игра-головоломка «Квадриллион»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В набор входят: четыре части игрового поля, 12 элементов головоломки и буклет с правилами игры на русском языке и заданиями для сборки. Размеры, мм одной части игрового поля - 70 х 70 х 20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7E7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="007E7880">
              <w:rPr>
                <w:rFonts w:ascii="Times New Roman" w:hAnsi="Times New Roman"/>
                <w:sz w:val="20"/>
                <w:szCs w:val="20"/>
              </w:rPr>
              <w:t>060</w:t>
            </w:r>
            <w:r>
              <w:rPr>
                <w:rFonts w:ascii="Times New Roman" w:hAnsi="Times New Roman"/>
                <w:sz w:val="20"/>
                <w:szCs w:val="20"/>
              </w:rPr>
              <w:t>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Цветные счетные палочки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Кюизенера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Палочки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Кюизенера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это параллелепипеды, выполненные из пластика или древесины. Они окрашены в разные цвета. На каждый оттенок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приходится своя длина (1-10 см) и свое число от одного до десяти.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Количество каждого цвета в наборе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кюизенера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116 брусков: белые – 25; розовые – 20; голубые – 16; красные – 12; желтые – 10; фиолетовые – 9; черные – 8; бордовые – 7; синие – 5; оранжевые – 4.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Количество каждого цвета в наборе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кюизенера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116 брусков: белые – 25; розовые – 20; голубые – 16; красные – 12; желтые – 10; фиолетовые – 9; черные – 8; бордовые – 7; синие – 5; оранжевые – 4.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4B55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540.</w:t>
            </w:r>
          </w:p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Логические блоки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Дьеныша</w:t>
            </w:r>
            <w:proofErr w:type="spellEnd"/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набор из 48 геометрических фигур из пластмассы: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а) четырех форм (круги, треугольники, квадраты, прямоугольники);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б) трех цветов (красные, синие и желтые фигуры);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в) двух размеров (большие и маленькие фигуры);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г) двух видов  толщины (толстые и тонкие фигуры).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428.00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Кубики Никитина "Сложи узор", «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Уникуб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» и др.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Для игры нужно 16 деревянных кубиков размером 30x30x30 мм</w:t>
            </w:r>
            <w:proofErr w:type="gram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ля игры нужно 16 деревянных кубиков размером 30x30x30 мм: 1передняя грань – белая,  задняя грань – желтая, правая грань – синяя, левая грань – красная, верхняя грань – желто-синяя, нижняя грань – красно-белая.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7E7880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804.00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Конструктор деревянный (мелкий, крупный)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Игрушка изготовлена из экологически чистых материалов: бук, берёза, липа. Окрашена акриловыми красками.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870.00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Конструктор Поликарпова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напольный конструктор. Объемные и легкие детали позволяют выполнять постройки в полный рост ребенка. Размер: 640*320*340 (68 деталей)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Конструктор магнитный (не менее 3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пластмасса с элементами намагниченного металла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957.00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Конструктор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Полидрон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Гигант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Этот базовый набор включает в себя две главные геометрические фигуры — квадрат и треугольник. Отличная возможность для детей ознакомиться с основами строительства. 80 деталей.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534B55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16900.00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Конструктор мягкий (не менее 3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 из мягкого, прочного, нетоксичного, абсолютно безопасного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пенополиэтилена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. Возраст: 3+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BA4BFF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Логоробот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пчелка (BEE-BOT)* с ковриками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Обучающий и развивающий, программируемый без применения компьютера, робототехнический набор для возраста 4+. Роботы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Bee-Bot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соответствуют гигиеническим,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здоровьесберегающим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, эстетическим и психолого-педагогическим требованиям к детскому игровому оборудованию. Материал: пластмасса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086427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Расширенный набор конструктора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Лего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набор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2.0, ПО и Комплект учебных проектов - это готовое образовательное решение, развивающее навыки научной деятельности, инженерного проектирования и программирования. Базовый набор поставляется в удобной для использования пластиковой коробке. В комплект поставки входят: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СмартХаб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2.0, электромотор, датчики движения и наклона, детали LEGO, лотки и наклейки для сортировки деталей. Базовый набор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 предназначен для работы от 1 до 2 учеников. В комплект поставки входит Комплект учебных материалов и ПО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 (для устройств под управлением Windows 7/ 8.1/ 10 /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MacOS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iOS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Android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CromeOS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44х32х37, Зарядное устройство постоянного тока на 10 В позволяет подзаряжать аккумуляторные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батареи к микрокомпьютерам EV3, NXT и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Размеры (см): 5x2x2 (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Этот набор включает в себя запасные детали </w:t>
            </w:r>
            <w:proofErr w:type="gram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LEGO 45300 Базовый набор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Размеры (</w:t>
            </w:r>
            <w:proofErr w:type="gram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): 40x25x19 (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4778" w:rsidRPr="00A058C0" w:rsidRDefault="00351A80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17100.00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Конструктор LEGO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Duplo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тематический (не менее 3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для девочки, для мальчика от 2 до 5 лет. Материал: пластик. </w:t>
            </w: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Игра основана на постоянной практике и включает элементы свободного творчества</w:t>
            </w:r>
            <w:r w:rsidRPr="00A058C0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3*1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8000.00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Наборы мелких игрушек животных, динозавров, мультипликационных героев (не менее 3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Материал: пластмасса, резина, дерево.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351A80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186.00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Чудесный мешочек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F418AE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стол для игр с водой и песком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30233.00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Набор детский  «Маленький садовник» (не менее 5 предметов)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безопасный пластик. Набор предназначен для ухода за растениями.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351A80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детского труда (фартук, шапочка)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Материал: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полиэстр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189.00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Мольберт двусторонний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Мольберт двусторонний, регулируемый по высоте, с большим пеналом. Материал: металл.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5500.00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Детские ножницы. Гибкие ручки .Нержавеющая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сталь</w:t>
            </w:r>
            <w:proofErr w:type="gram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азмер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: 12 см.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187.00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Емкость для клея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Материал: ПП.-Размер: 8x6,5x3,5 см/3,15x2,55 1,4 дюймов (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Емкостью 40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77.00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Подставка под кисти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63.00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Подложка на стол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Фигурные ножницы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Фигурные ножницы для детского творчества с набором сменных лезвий. Длинна 16 мм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240. 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Фигурные дыроколы  для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скрапбукинга</w:t>
            </w:r>
            <w:proofErr w:type="spellEnd"/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F4778" w:rsidRPr="00A058C0" w:rsidRDefault="00341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Инструмент для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квиллинга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позволяет создавать различные формы из бумажных полосок: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квадрак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, круг, треугольник. Для каждой формы предусмотрено несколько размеров. Для удобства в наборе прилагается сменная ручка. 4 инструмента в наборе.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4778" w:rsidRPr="00A058C0" w:rsidRDefault="00FF65C4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Поддоны для бумаги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Классический прочный и надежный поддон для бумаг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формата А4. Позволяет организовать рабочее место и экономит пространство на столе.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D7D92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Стакан-непроливайка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Пластик, 500 мл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D7D92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49.00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Дощечка под пластилин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Дощечка для лепки пластиковая. Формат: А3. Гибкая. Гладкая.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D7D92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Палитра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Акриловая палитра для смешивания красок, с ячейками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D7D92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47.00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Изделия народных промыслов (городецкая, гжельская, хохломская,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жостовская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, мезенская роспись и 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,)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D7D92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630.00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Материалы для рисования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Бумага и картон разных размеров 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А5, А4, А3, А2) и разных цветов 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• Альбомы для рисования 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• Бумага для акварели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• Восковые мелки, пастель,  сухая и жирная пастель, сангина, угольный карандаш,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гелевая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ручка и </w:t>
            </w:r>
            <w:proofErr w:type="spellStart"/>
            <w:proofErr w:type="gramStart"/>
            <w:r w:rsidRPr="00A058C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• Простые и цветные карандаши • Маркеры, фломастеры (смываемые, на водной основе) • Краски акварельные и гуашевые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• Кисти круглые и плоские, размеры: №2– 6, 10–14, 12–13 </w:t>
            </w:r>
          </w:p>
          <w:p w:rsidR="008F4778" w:rsidRPr="00A058C0" w:rsidRDefault="008F4778" w:rsidP="00AD7D9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•  Печатки, линейки, трафареты • Губка, ластик, салфетки, тряпочка для кисти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D7D92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Наглядные пособия по искусству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Альбомы для творчества: «Городецкая роспись» и др.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Комплекты для творчества: «Городецкая роспись» и др.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Наглядные пособия: «Городецкая роспись» и др. 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Плакаты: «Гжель. Примеры узоров и орнаментов» и др.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63BC3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189.00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Материалы для аппликации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• Бумага и картон для поделок разных цветов и фактуры 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• Материалы для коллажей (не менее 3 типов) </w:t>
            </w:r>
          </w:p>
          <w:p w:rsidR="008F4778" w:rsidRPr="00A058C0" w:rsidRDefault="008F4778" w:rsidP="00863BC3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•  Клей-карандаш 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63BC3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750.00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кукольных театров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-ба-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бо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(не менее 3)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pStyle w:val="aa"/>
              <w:shd w:val="clear" w:color="auto" w:fill="FFFFFF"/>
              <w:spacing w:before="120" w:after="12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A058C0">
              <w:rPr>
                <w:rFonts w:eastAsiaTheme="minorEastAsia"/>
                <w:color w:val="000000"/>
                <w:sz w:val="20"/>
                <w:szCs w:val="20"/>
              </w:rPr>
              <w:t>Материал: ПВХ, текстиль. Простейшая </w:t>
            </w:r>
            <w:hyperlink r:id="rId9" w:tooltip="Кукла" w:history="1">
              <w:r w:rsidRPr="00A058C0">
                <w:rPr>
                  <w:rFonts w:eastAsiaTheme="minorEastAsia"/>
                  <w:color w:val="000000"/>
                  <w:sz w:val="20"/>
                  <w:szCs w:val="20"/>
                </w:rPr>
                <w:t>кукла</w:t>
              </w:r>
            </w:hyperlink>
            <w:r w:rsidRPr="00A058C0">
              <w:rPr>
                <w:rFonts w:eastAsiaTheme="minorEastAsia"/>
                <w:color w:val="000000"/>
                <w:sz w:val="20"/>
                <w:szCs w:val="20"/>
              </w:rPr>
              <w:t>, состоящая из головы и платья в виде перчатки. Голова имеет специальное отверстие под указательный палец, а большой и средний палец служат для жестикуляции руками куклы.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863BC3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878.00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настольного театра (не менее 3)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Материал: дерево. </w:t>
            </w:r>
            <w:r w:rsidRPr="00A058C0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Данные атрибуты на подставках позволят разыгрывать разнообразные сценки - можно не только сыграть известную сказку, но и придумывать каждый раз новую, свою собственную историю.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63BC3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595.00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пальчикового театра (не менее 3)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Материал: текстиль. </w:t>
            </w:r>
            <w:r w:rsidRPr="00A058C0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Данные атрибуты на подставках позволят разыгрывать разнообразные сценки - можно не только сыграть известную сказку, но и придумывать каждый раз новую, свою собственную историю.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63BC3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724.00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Ширма настольная, напольная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shd w:val="clear" w:color="auto" w:fill="FFFFFF"/>
              <w:textAlignment w:val="baseline"/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 w:rsidRPr="00A058C0"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Материал: фанера. Ширма состоит из трёх секций.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63BC3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2930.00 руб.</w:t>
            </w:r>
          </w:p>
        </w:tc>
      </w:tr>
      <w:tr w:rsidR="00240604" w:rsidRPr="00A058C0" w:rsidTr="00A96906">
        <w:tc>
          <w:tcPr>
            <w:tcW w:w="851" w:type="dxa"/>
          </w:tcPr>
          <w:p w:rsidR="00240604" w:rsidRPr="00A058C0" w:rsidRDefault="00240604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0604" w:rsidRPr="00A058C0" w:rsidRDefault="00240604" w:rsidP="002406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Подставка для пальчиковых кукол</w:t>
            </w:r>
          </w:p>
        </w:tc>
        <w:tc>
          <w:tcPr>
            <w:tcW w:w="5103" w:type="dxa"/>
            <w:gridSpan w:val="2"/>
          </w:tcPr>
          <w:p w:rsidR="00240604" w:rsidRPr="00A058C0" w:rsidRDefault="00240604" w:rsidP="008F4778">
            <w:pPr>
              <w:shd w:val="clear" w:color="auto" w:fill="FFFFFF"/>
              <w:textAlignment w:val="baseline"/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83838"/>
                <w:sz w:val="20"/>
                <w:szCs w:val="20"/>
                <w:shd w:val="clear" w:color="auto" w:fill="FFFFFF"/>
              </w:rPr>
              <w:t>Материал: дерево.</w:t>
            </w:r>
          </w:p>
        </w:tc>
        <w:tc>
          <w:tcPr>
            <w:tcW w:w="851" w:type="dxa"/>
            <w:gridSpan w:val="2"/>
          </w:tcPr>
          <w:p w:rsidR="00240604" w:rsidRPr="00A058C0" w:rsidRDefault="00240604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40604" w:rsidRPr="00A058C0" w:rsidRDefault="00240604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0604" w:rsidRPr="00A058C0" w:rsidRDefault="00240604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0604" w:rsidRDefault="00240604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327.00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Детские музыкальные инструменты (шумовые, струнные, ударные, клавишные)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Игра на детских музыкальных инструментах развивает музыкальный слух, чувство ритма, творческие способности малыша, воображение, координацию движений, моторику, музыкально-эстетическое восприятие.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240604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Инновационная программа дошкольного образования «ОТ РОЖДЕНИЯ ДО ШКОЛЫ» 2019 г.  под редакцией Н.Е.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Вераксы</w:t>
            </w:r>
            <w:proofErr w:type="spellEnd"/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Издание пятое (инновационное), дополненное и переработанное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од редакцией Н. Е.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Т. С. Комаровой Э. М. Дорофеевой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590.00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Хрестоматия для чтения в детском сад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по возрастам) 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Дети раннего возраста в детском саду. Программа и методические рекомендации для занятий с детьми от рождения до 2 лет./ </w:t>
            </w:r>
          </w:p>
          <w:p w:rsidR="008F4778" w:rsidRPr="00A058C0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Теплюк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С.Н.,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Лямина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Г.М.,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Зацепина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М.Б.)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Физическое развитие. Методические пособия, конспекты занятий к программе "От рождения до школы"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Шкала MOVERS. Повышение уровня физического развития детей (2-6 лет</w:t>
            </w:r>
            <w:proofErr w:type="gramStart"/>
            <w:r w:rsidRPr="00A058C0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058C0">
              <w:rPr>
                <w:rFonts w:ascii="Times New Roman" w:hAnsi="Times New Roman"/>
                <w:sz w:val="20"/>
                <w:szCs w:val="20"/>
              </w:rPr>
              <w:t>рчер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К.,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Сирадж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И. .</w:t>
            </w:r>
          </w:p>
          <w:p w:rsidR="008F4778" w:rsidRPr="00A058C0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Физическое развитие. Методические пособия, конспекты занятий к программе "От рождения до школы"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480.00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3C71EE" w:rsidRDefault="008F4778" w:rsidP="008F4778">
            <w:pPr>
              <w:outlineLvl w:val="3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C71EE">
              <w:rPr>
                <w:rFonts w:ascii="Times New Roman" w:hAnsi="Times New Roman"/>
                <w:sz w:val="20"/>
                <w:szCs w:val="24"/>
              </w:rPr>
              <w:t>Программа</w:t>
            </w:r>
            <w:proofErr w:type="gramEnd"/>
            <w:r w:rsidRPr="003C71EE">
              <w:rPr>
                <w:rFonts w:ascii="Times New Roman" w:hAnsi="Times New Roman"/>
                <w:sz w:val="20"/>
                <w:szCs w:val="24"/>
              </w:rPr>
              <w:t xml:space="preserve"> основанная на ECERS. Методические рекомендации (3-5 лет)</w:t>
            </w:r>
          </w:p>
          <w:p w:rsidR="008F4778" w:rsidRPr="003C71EE" w:rsidRDefault="008F4778" w:rsidP="008F4778">
            <w:pPr>
              <w:outlineLvl w:val="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C71EE">
              <w:rPr>
                <w:rFonts w:ascii="Times New Roman" w:hAnsi="Times New Roman"/>
                <w:sz w:val="20"/>
                <w:szCs w:val="24"/>
              </w:rPr>
              <w:t>Краер</w:t>
            </w:r>
            <w:proofErr w:type="spellEnd"/>
            <w:r w:rsidRPr="003C71EE">
              <w:rPr>
                <w:rFonts w:ascii="Times New Roman" w:hAnsi="Times New Roman"/>
                <w:sz w:val="20"/>
                <w:szCs w:val="24"/>
              </w:rPr>
              <w:t xml:space="preserve"> Д. .</w:t>
            </w:r>
          </w:p>
        </w:tc>
        <w:tc>
          <w:tcPr>
            <w:tcW w:w="5103" w:type="dxa"/>
            <w:gridSpan w:val="2"/>
          </w:tcPr>
          <w:p w:rsidR="008F4778" w:rsidRPr="003C71EE" w:rsidRDefault="008F4778" w:rsidP="008F4778">
            <w:pPr>
              <w:rPr>
                <w:rFonts w:ascii="Times New Roman" w:hAnsi="Times New Roman"/>
                <w:sz w:val="20"/>
                <w:szCs w:val="24"/>
              </w:rPr>
            </w:pPr>
            <w:r w:rsidRPr="003C71EE">
              <w:rPr>
                <w:rFonts w:ascii="Times New Roman" w:hAnsi="Times New Roman"/>
                <w:bCs/>
                <w:sz w:val="20"/>
                <w:szCs w:val="24"/>
              </w:rPr>
              <w:t>Физическое развитие. Методические пособия, конспекты занятий к программе "От рождения до школы"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169.</w:t>
            </w:r>
          </w:p>
          <w:p w:rsidR="008F4778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Летние виды спорта</w:t>
            </w:r>
          </w:p>
          <w:p w:rsidR="008F4778" w:rsidRPr="00A058C0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Зимние виды спорта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Развивающие плакаты.  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C17AED" w:rsidRDefault="008F4778" w:rsidP="008F4778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17AED">
              <w:rPr>
                <w:rFonts w:ascii="Times New Roman" w:hAnsi="Times New Roman"/>
                <w:sz w:val="20"/>
                <w:szCs w:val="20"/>
              </w:rPr>
              <w:t>УМК образовательной программы ДОО «От рождения до школы»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C17AED" w:rsidP="008F4778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5000.00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посуды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детской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Разнос для посуды: 2 тарелки столовые глубокие, </w:t>
            </w:r>
          </w:p>
          <w:p w:rsidR="008F4778" w:rsidRPr="00A058C0" w:rsidRDefault="008F4778" w:rsidP="008F47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 тарелки столовые мелкие, 2 чайные пары, 2 бокала 210 мл, подставка для салфеток металлическая, тарелка для хлеба, 2 большие ложки, 2 вилки, 2 чайные ложки, 2 ножа столовых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8F4778" w:rsidRPr="003C71EE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650.00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Скатерть на детский стол (салфетки на стол)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Материал: ПВХ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Салфетница</w:t>
            </w:r>
            <w:proofErr w:type="spellEnd"/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Материал: металл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3C71EE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3C71EE">
              <w:rPr>
                <w:rFonts w:ascii="Times New Roman" w:hAnsi="Times New Roman"/>
                <w:sz w:val="20"/>
                <w:szCs w:val="20"/>
              </w:rPr>
              <w:t>Салфетка для посуды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3C71EE">
              <w:rPr>
                <w:rFonts w:ascii="Times New Roman" w:hAnsi="Times New Roman"/>
                <w:sz w:val="20"/>
                <w:szCs w:val="20"/>
              </w:rPr>
              <w:t>Тканевая 3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5</w:t>
            </w:r>
            <w:r w:rsidRPr="003C71EE">
              <w:rPr>
                <w:rFonts w:ascii="Times New Roman" w:hAnsi="Times New Roman"/>
                <w:sz w:val="20"/>
                <w:szCs w:val="20"/>
              </w:rPr>
              <w:t>*3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40.00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3C71EE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3C71EE">
              <w:rPr>
                <w:rFonts w:ascii="Times New Roman" w:hAnsi="Times New Roman"/>
                <w:sz w:val="20"/>
                <w:szCs w:val="20"/>
              </w:rPr>
              <w:t>Полотенце детское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Махровое 35*70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EE77A5" w:rsidRDefault="008F4778" w:rsidP="008F4778">
            <w:pPr>
              <w:rPr>
                <w:rFonts w:ascii="Times New Roman" w:hAnsi="Times New Roman"/>
                <w:sz w:val="20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От 100</w:t>
            </w:r>
            <w:r>
              <w:rPr>
                <w:rFonts w:ascii="Times New Roman" w:hAnsi="Times New Roman"/>
                <w:sz w:val="20"/>
                <w:szCs w:val="24"/>
              </w:rPr>
              <w:t>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Наволочка 60*40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Пододеяльник 120*150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Простынь 120*160</w:t>
            </w:r>
          </w:p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Плед 120*160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EE77A5" w:rsidRDefault="008F4778" w:rsidP="008F4778">
            <w:pPr>
              <w:rPr>
                <w:rFonts w:ascii="Times New Roman" w:hAnsi="Times New Roman"/>
                <w:sz w:val="20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От 700</w:t>
            </w:r>
            <w:r>
              <w:rPr>
                <w:rFonts w:ascii="Times New Roman" w:hAnsi="Times New Roman"/>
                <w:sz w:val="20"/>
                <w:szCs w:val="24"/>
              </w:rPr>
              <w:t>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Подушка детская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Холофайбер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40*60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EE77A5" w:rsidRDefault="008F4778" w:rsidP="008F4778">
            <w:pPr>
              <w:rPr>
                <w:rFonts w:ascii="Times New Roman" w:hAnsi="Times New Roman"/>
                <w:sz w:val="20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От 350</w:t>
            </w:r>
            <w:r>
              <w:rPr>
                <w:rFonts w:ascii="Times New Roman" w:hAnsi="Times New Roman"/>
                <w:sz w:val="20"/>
                <w:szCs w:val="24"/>
              </w:rPr>
              <w:t>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Одеяло детское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Холофайбер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(облегченное) 120*150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EE77A5" w:rsidRDefault="008F4778" w:rsidP="008F4778">
            <w:pPr>
              <w:rPr>
                <w:rFonts w:ascii="Times New Roman" w:hAnsi="Times New Roman"/>
                <w:sz w:val="20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От 400</w:t>
            </w:r>
            <w:r>
              <w:rPr>
                <w:rFonts w:ascii="Times New Roman" w:hAnsi="Times New Roman"/>
                <w:sz w:val="20"/>
                <w:szCs w:val="24"/>
              </w:rPr>
              <w:t>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Матрас для детской кровати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Ватный 140*60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Default="008F4778" w:rsidP="008F4778">
            <w:pPr>
              <w:rPr>
                <w:rFonts w:ascii="Times New Roman" w:hAnsi="Times New Roman"/>
                <w:sz w:val="20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От 700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F4778" w:rsidRPr="00EE77A5" w:rsidRDefault="008F4778" w:rsidP="008F477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Щетка для уборки со стола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4E5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86.00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Дозатор для мыла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8F4778" w:rsidRPr="00A058C0" w:rsidRDefault="004E5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4E5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4E563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0т 120.00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счетного раздаточного материала (не менее 5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4778" w:rsidRPr="00A058C0" w:rsidRDefault="00C17AE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516.00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счетного демонстрационного материала (не менее 5 видов)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C17AE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цифр и математических знаков (раздаточный материал)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4778" w:rsidRPr="00A058C0" w:rsidRDefault="00C17AED" w:rsidP="00C17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 цифр и математических знаков (демонстрационный материал)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C17AE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1500.00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Счетная лесенка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6665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923.00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Наборное полотно</w:t>
            </w:r>
            <w:r w:rsidR="00A6665D">
              <w:rPr>
                <w:rFonts w:ascii="Times New Roman" w:hAnsi="Times New Roman"/>
                <w:sz w:val="20"/>
                <w:szCs w:val="20"/>
              </w:rPr>
              <w:t xml:space="preserve"> «Касса букв»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6665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1000.00 руб. 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раздаточного материала для сравнения по величине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A6665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F4778" w:rsidRPr="00A058C0" w:rsidRDefault="00A6665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2000.00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демонстрационного материала для сравнения по величине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6665D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4720.00 руб.</w:t>
            </w:r>
          </w:p>
        </w:tc>
      </w:tr>
      <w:tr w:rsidR="008F4778" w:rsidRPr="00A058C0" w:rsidTr="00A96906">
        <w:tc>
          <w:tcPr>
            <w:tcW w:w="851" w:type="dxa"/>
          </w:tcPr>
          <w:p w:rsidR="008F4778" w:rsidRPr="00A058C0" w:rsidRDefault="008F4778" w:rsidP="008F477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Весы с объектами для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взвешивания и сравнения</w:t>
            </w:r>
          </w:p>
        </w:tc>
        <w:tc>
          <w:tcPr>
            <w:tcW w:w="5103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</w:t>
            </w: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кт</w:t>
            </w:r>
          </w:p>
        </w:tc>
        <w:tc>
          <w:tcPr>
            <w:tcW w:w="708" w:type="dxa"/>
            <w:gridSpan w:val="2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8F4778" w:rsidRPr="00A058C0" w:rsidRDefault="008F4778" w:rsidP="008F4778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4778" w:rsidRPr="00A058C0" w:rsidRDefault="00A96906" w:rsidP="008F4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460.00 руб.</w:t>
            </w:r>
          </w:p>
        </w:tc>
      </w:tr>
      <w:tr w:rsidR="00C44C62" w:rsidRPr="00A058C0" w:rsidTr="00A96906">
        <w:tc>
          <w:tcPr>
            <w:tcW w:w="851" w:type="dxa"/>
          </w:tcPr>
          <w:p w:rsidR="00C44C62" w:rsidRPr="00A058C0" w:rsidRDefault="00C44C62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Набор плоских геометрических фигур</w:t>
            </w:r>
          </w:p>
        </w:tc>
        <w:tc>
          <w:tcPr>
            <w:tcW w:w="5103" w:type="dxa"/>
            <w:gridSpan w:val="2"/>
          </w:tcPr>
          <w:p w:rsidR="00C44C62" w:rsidRPr="00C44C62" w:rsidRDefault="00C44C62" w:rsidP="00C44C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C62">
              <w:rPr>
                <w:rFonts w:ascii="Times New Roman" w:hAnsi="Times New Roman"/>
                <w:color w:val="000000"/>
                <w:sz w:val="20"/>
                <w:szCs w:val="21"/>
                <w:shd w:val="clear" w:color="auto" w:fill="FFFFFF"/>
              </w:rPr>
              <w:t>В комплект входит 250 элементов, различных геометрических форм, таких как: ромб, квадрат, треугольник, шестиугольник. Цвета используются также разные, красный, белый, оранжевый, синий, желтый.</w:t>
            </w:r>
          </w:p>
        </w:tc>
        <w:tc>
          <w:tcPr>
            <w:tcW w:w="851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44C62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1175.00 руб.</w:t>
            </w:r>
          </w:p>
        </w:tc>
      </w:tr>
      <w:tr w:rsidR="00C44C62" w:rsidRPr="00A058C0" w:rsidTr="00A96906">
        <w:tc>
          <w:tcPr>
            <w:tcW w:w="851" w:type="dxa"/>
          </w:tcPr>
          <w:p w:rsidR="00C44C62" w:rsidRPr="00A058C0" w:rsidRDefault="00C44C62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C62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объемных геометрических фигур</w:t>
            </w:r>
          </w:p>
        </w:tc>
        <w:tc>
          <w:tcPr>
            <w:tcW w:w="5103" w:type="dxa"/>
            <w:gridSpan w:val="2"/>
          </w:tcPr>
          <w:p w:rsidR="00C44C62" w:rsidRPr="00C44C62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C44C62">
              <w:rPr>
                <w:rFonts w:ascii="Times New Roman" w:hAnsi="Times New Roman"/>
                <w:sz w:val="20"/>
                <w:szCs w:val="20"/>
              </w:rPr>
              <w:t>Набор геометрических тел, состоящий из куба, шара, конуса, цилиндра, пирамиды, параллелепипеда с прямоугольным сечением и параллелепипеда с квадратным сечением, изготовлен из натурального дерева.</w:t>
            </w:r>
          </w:p>
        </w:tc>
        <w:tc>
          <w:tcPr>
            <w:tcW w:w="851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44C62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677.00 руб.</w:t>
            </w:r>
          </w:p>
        </w:tc>
      </w:tr>
      <w:tr w:rsidR="00C44C62" w:rsidRPr="00A058C0" w:rsidTr="00A96906">
        <w:tc>
          <w:tcPr>
            <w:tcW w:w="851" w:type="dxa"/>
          </w:tcPr>
          <w:p w:rsidR="00C44C62" w:rsidRPr="00A058C0" w:rsidRDefault="00C44C62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Часы песочные  на 1,3, 5,10 мин.</w:t>
            </w:r>
          </w:p>
        </w:tc>
        <w:tc>
          <w:tcPr>
            <w:tcW w:w="5103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210.00 руб.</w:t>
            </w:r>
          </w:p>
        </w:tc>
      </w:tr>
      <w:tr w:rsidR="00C44C62" w:rsidRPr="00A058C0" w:rsidTr="00F418AE">
        <w:trPr>
          <w:trHeight w:val="1167"/>
        </w:trPr>
        <w:tc>
          <w:tcPr>
            <w:tcW w:w="851" w:type="dxa"/>
          </w:tcPr>
          <w:p w:rsidR="00C44C62" w:rsidRPr="00A058C0" w:rsidRDefault="00C44C62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Демонстрационный материал для формирования временных представлений  </w:t>
            </w:r>
          </w:p>
        </w:tc>
        <w:tc>
          <w:tcPr>
            <w:tcW w:w="5103" w:type="dxa"/>
            <w:gridSpan w:val="2"/>
          </w:tcPr>
          <w:p w:rsidR="00C44C62" w:rsidRPr="00F418AE" w:rsidRDefault="00F418AE" w:rsidP="00F418AE">
            <w:pPr>
              <w:rPr>
                <w:rFonts w:ascii="Times New Roman" w:hAnsi="Times New Roman"/>
                <w:sz w:val="20"/>
                <w:szCs w:val="20"/>
              </w:rPr>
            </w:pPr>
            <w:r w:rsidRPr="00F418AE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Внутренняя часть пособия представляет собой четыре ярких, красочных иллюстрации, на каждой из которых изображено одно из времен года. Изменения, происходящие в природе, показаны на примере одной и той же местности,</w:t>
            </w:r>
            <w:r w:rsidRPr="00F418AE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br/>
            </w:r>
          </w:p>
        </w:tc>
        <w:tc>
          <w:tcPr>
            <w:tcW w:w="851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44C62" w:rsidRPr="00A058C0" w:rsidRDefault="00F418AE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10.00 руб.</w:t>
            </w:r>
          </w:p>
        </w:tc>
      </w:tr>
      <w:tr w:rsidR="00C44C62" w:rsidRPr="00A058C0" w:rsidTr="00A96906">
        <w:tc>
          <w:tcPr>
            <w:tcW w:w="851" w:type="dxa"/>
          </w:tcPr>
          <w:p w:rsidR="00C44C62" w:rsidRPr="00A058C0" w:rsidRDefault="00C44C62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Шахматы, шашки</w:t>
            </w:r>
          </w:p>
        </w:tc>
        <w:tc>
          <w:tcPr>
            <w:tcW w:w="5103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Шахматная доска, шахматные фигуры, шашки</w:t>
            </w:r>
          </w:p>
        </w:tc>
        <w:tc>
          <w:tcPr>
            <w:tcW w:w="851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C44C62" w:rsidRPr="00A058C0" w:rsidRDefault="00F418AE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449.00 руб.</w:t>
            </w:r>
          </w:p>
        </w:tc>
      </w:tr>
      <w:tr w:rsidR="00C44C62" w:rsidRPr="00A058C0" w:rsidTr="00295D56">
        <w:trPr>
          <w:trHeight w:val="2163"/>
        </w:trPr>
        <w:tc>
          <w:tcPr>
            <w:tcW w:w="851" w:type="dxa"/>
          </w:tcPr>
          <w:p w:rsidR="00C44C62" w:rsidRPr="00A058C0" w:rsidRDefault="00C44C62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</w:tc>
        <w:tc>
          <w:tcPr>
            <w:tcW w:w="5103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44C62" w:rsidRPr="00A058C0" w:rsidRDefault="00187140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5103" w:type="dxa"/>
            <w:gridSpan w:val="2"/>
          </w:tcPr>
          <w:p w:rsidR="00295D56" w:rsidRPr="00295D56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Глобус Земли физико-политический.</w:t>
            </w:r>
            <w:r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 xml:space="preserve"> </w:t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Рельефный, с подсветкой.</w:t>
            </w:r>
            <w:r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 xml:space="preserve"> </w:t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Диаметр 32 см.</w:t>
            </w:r>
            <w:r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 xml:space="preserve"> </w:t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Материал: пластмасса.</w:t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</w:rPr>
              <w:br/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Крым в составе РФ.</w:t>
            </w:r>
            <w:r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 xml:space="preserve"> </w:t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Упаковка: фирменный пакет и картонная коробка.</w:t>
            </w:r>
            <w:r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 xml:space="preserve"> </w:t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Имеется переключатель подсветки на шнуре.</w:t>
            </w:r>
            <w:r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 xml:space="preserve"> </w:t>
            </w:r>
            <w:r w:rsidRPr="00295D56">
              <w:rPr>
                <w:rFonts w:ascii="Times New Roman" w:hAnsi="Times New Roman"/>
                <w:color w:val="333333"/>
                <w:sz w:val="20"/>
                <w:szCs w:val="18"/>
                <w:shd w:val="clear" w:color="auto" w:fill="FFFFFF"/>
              </w:rPr>
              <w:t>Сделано в России.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C44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95D56" w:rsidRDefault="00295D56" w:rsidP="00C44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1500.00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Стол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учительский</w:t>
            </w:r>
            <w:proofErr w:type="spellEnd"/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усмотрение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2800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Стул учительский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На усмотрение организа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тора</w:t>
            </w:r>
          </w:p>
        </w:tc>
        <w:tc>
          <w:tcPr>
            <w:tcW w:w="851" w:type="dxa"/>
            <w:gridSpan w:val="2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950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Тумба под оргтехнику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На усмотрение организа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тора</w:t>
            </w:r>
          </w:p>
        </w:tc>
        <w:tc>
          <w:tcPr>
            <w:tcW w:w="851" w:type="dxa"/>
            <w:gridSpan w:val="2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3600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Доска школьная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С матовой,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магнитно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– меловой поверхностью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4400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Ноутбук для учителя с лицензионным ПО </w:t>
            </w:r>
          </w:p>
        </w:tc>
        <w:tc>
          <w:tcPr>
            <w:tcW w:w="5103" w:type="dxa"/>
            <w:gridSpan w:val="2"/>
          </w:tcPr>
          <w:p w:rsidR="00187140" w:rsidRPr="000A6FE9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>15.6”,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1.5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ГГц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RAM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Гб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500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Гб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10;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2013; 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0A6F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notebook 18;  Lego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2.0;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Movavi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Video Editor 15 Plus, VLC media player; Audacity; Google Chrome;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Антивирус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Kaspersky; K-lite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Codek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Pack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Совместим с ПО интерактивного оборудования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лаборатории</w:t>
            </w:r>
            <w:proofErr w:type="gramEnd"/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 40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>000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C44C62" w:rsidRPr="00A058C0" w:rsidTr="00A96906">
        <w:tc>
          <w:tcPr>
            <w:tcW w:w="851" w:type="dxa"/>
          </w:tcPr>
          <w:p w:rsidR="00C44C62" w:rsidRPr="00A058C0" w:rsidRDefault="00C44C62" w:rsidP="00C44C6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USB-концентратор </w:t>
            </w:r>
          </w:p>
        </w:tc>
        <w:tc>
          <w:tcPr>
            <w:tcW w:w="5103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разъемов не менее 4 с блоком питания</w:t>
            </w:r>
          </w:p>
        </w:tc>
        <w:tc>
          <w:tcPr>
            <w:tcW w:w="851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C44C62" w:rsidRPr="00A058C0" w:rsidRDefault="00C44C62" w:rsidP="00C44C6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Компьютерная мышь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характеристики не ниже: проводная мышь для правой и левой руки, интерфейс USB, для ноутбука, светодиодная, 7 клавиш, разрешение сенсора мыши 1600 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500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  <w:r w:rsidRPr="00A058C0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>Оптический привод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для ноутбука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iCs/>
                <w:sz w:val="20"/>
                <w:szCs w:val="20"/>
              </w:rPr>
              <w:t>Позволяет читать формат СD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,</w:t>
            </w:r>
            <w:r w:rsidRPr="00A058C0">
              <w:rPr>
                <w:rFonts w:ascii="Times New Roman" w:hAnsi="Times New Roman"/>
                <w:iCs/>
                <w:sz w:val="20"/>
                <w:szCs w:val="20"/>
              </w:rPr>
              <w:t> DVD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, </w:t>
            </w:r>
            <w:r w:rsidRPr="00A058C0">
              <w:rPr>
                <w:rFonts w:ascii="Times New Roman" w:hAnsi="Times New Roman"/>
                <w:iCs/>
                <w:sz w:val="20"/>
                <w:szCs w:val="20"/>
              </w:rPr>
              <w:t>HD DVD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, </w:t>
            </w:r>
            <w:r w:rsidRPr="00A058C0">
              <w:rPr>
                <w:rFonts w:ascii="Times New Roman" w:hAnsi="Times New Roman"/>
                <w:iCs/>
                <w:sz w:val="20"/>
                <w:szCs w:val="20"/>
              </w:rPr>
              <w:t>BD и записывать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1900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Веб-камера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характеристиками не ниже видеозапись и вызовы в формате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Full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HD 1080p при 30 кадрах\сек;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стереомикрофон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шумоподавлением; поддержка USB 3.0; объектив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Carl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Zeiss</w:t>
            </w:r>
            <w:proofErr w:type="spellEnd"/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9300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Компьютерная акустика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характеристики не ниже: стерео, суммарная мощность 20 Вт,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двухполосные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колонки, материал корпуса колонок: MDF, диапазон частот 60 – 20000 Гц,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>, пульт ДУ, поддержка карт памяти SD, разъем для наушников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3200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Музыкальная система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характеристики не ниже: Кол-во каналов: 2.0; USB-порт; CD; Диапазоны тюнера: FM; Мощность системы (Вт): 3; Кол-во полос: 1; Фазоинвертор; Входы: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mini-Jack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(3.5 мм); Выходы: на наушники; ЖК экран; Автономное питание: батарейки C;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187140">
              <w:rPr>
                <w:rFonts w:ascii="Times New Roman" w:hAnsi="Times New Roman"/>
                <w:sz w:val="20"/>
                <w:szCs w:val="32"/>
              </w:rPr>
              <w:t>От 3400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Видеокамера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с характеристиками не ниже: оптическое увеличение 32x, запись видео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HD 1080p на флэш-память, матрица 3.28 МП (1/4.85»), карты памяти SD,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>, 8 Гб встроенной флэш-памяти, оптический стабилизатор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От 27000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Штатив для видеокамеры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с характеристиками не ниже: напольный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трипод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>, для фото- и видеокамер, максимальная высота 166 см, 3D-головка, встроенный уровень, нагрузка до 4 кг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18714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sz w:val="20"/>
                <w:szCs w:val="20"/>
              </w:rPr>
              <w:t>от 2100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  <w:r w:rsidRPr="0018714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Карта памяти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характеристиками не ниже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SDXC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Class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UHS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MB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128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proofErr w:type="spellEnd"/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2200.00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Двухантенная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головная радиосистема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РЧ диапазон: VHF, 174-216МГц/ Чувствительность приемника –80 дБ/м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Дистанция устойчивого приема 50 м (открытое пространство)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Мощность передатчика 2x5 мВт (максимум)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Два независимых выхода или один смешанный - несимметричные </w:t>
            </w: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джеки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. Питание передатчика – 2 батареи типа AA/UM3, 1.5 В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17400.00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Флипчарт</w:t>
            </w:r>
            <w:proofErr w:type="spellEnd"/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магнитно-маркерный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Лакированная магнитная поверхность сухого стирания.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Рамка из анодированного алюминия. Регулируемая высота от 105 до 182 см.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Тренога раздвигается на 90 см.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комплект поставки входит лоток для маркеров.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Держатель для бумажного блока на винтах.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Размер поверхности 70х100 см.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3900.00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Стол ученический одноместный (двухместный)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усмотрение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95D56" w:rsidRPr="00295D56" w:rsidRDefault="00295D56" w:rsidP="00295D56">
            <w:pP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 w:rsidRPr="00295D56">
              <w:rPr>
                <w:rFonts w:ascii="Times New Roman" w:hAnsi="Times New Roman"/>
                <w:sz w:val="20"/>
                <w:szCs w:val="24"/>
                <w:lang w:eastAsia="en-US"/>
              </w:rPr>
              <w:t>От 2300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Стул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ученический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усмотрение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95D56" w:rsidRPr="00295D56" w:rsidRDefault="00295D56" w:rsidP="00295D5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95D56">
              <w:rPr>
                <w:rFonts w:ascii="Times New Roman" w:hAnsi="Times New Roman"/>
                <w:sz w:val="20"/>
                <w:szCs w:val="24"/>
                <w:lang w:eastAsia="en-US"/>
              </w:rPr>
              <w:t>От 1100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15.6", 1.5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ГГц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, RAM 4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Гб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, HDD 500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Гб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10; Microsoft Office 2013;  SMART notebook 18;  Lego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2.0;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Movavi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Video Editor 15 Plus, VLC media player; Audacity; 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Google Chrome;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>Антивирус</w:t>
            </w:r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Kaspersky; K-lite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>Codek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Pack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87140" w:rsidRPr="00A058C0" w:rsidRDefault="00295D56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40000.00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характеристики не ниже: проводная мышь для правой и левой руки, интерфейс USB, для ноутбука, светодиодная, 7 клавиш, разрешение сенсора мыши 1600 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5D56" w:rsidRPr="00295D56" w:rsidRDefault="00295D56" w:rsidP="00295D56">
            <w:pPr>
              <w:rPr>
                <w:rFonts w:ascii="Times New Roman" w:eastAsia="Times New Roman" w:hAnsi="Times New Roman"/>
                <w:sz w:val="20"/>
                <w:szCs w:val="24"/>
                <w:lang w:eastAsia="en-US"/>
              </w:rPr>
            </w:pPr>
            <w:r w:rsidRPr="00295D56">
              <w:rPr>
                <w:rFonts w:ascii="Times New Roman" w:hAnsi="Times New Roman"/>
                <w:sz w:val="20"/>
                <w:szCs w:val="24"/>
                <w:lang w:eastAsia="en-US"/>
              </w:rPr>
              <w:t>от 600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Наушники с микрофоном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характеристики не ниже: с накладными наушниками, крепление при помощи оголовья, подключение: 2 x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mini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jack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3.5 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, частота воспроизведения 20-20000 Гц 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5D56" w:rsidRPr="00295D56" w:rsidRDefault="00295D56" w:rsidP="00295D5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95D56">
              <w:rPr>
                <w:rFonts w:ascii="Times New Roman" w:hAnsi="Times New Roman"/>
                <w:sz w:val="20"/>
                <w:szCs w:val="24"/>
                <w:lang w:eastAsia="en-US"/>
              </w:rPr>
              <w:t>от 670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.00 руб.</w:t>
            </w:r>
          </w:p>
        </w:tc>
      </w:tr>
      <w:tr w:rsidR="00187140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187140" w:rsidRPr="00117009" w:rsidRDefault="00187140" w:rsidP="00187140">
            <w:pPr>
              <w:jc w:val="center"/>
              <w:rPr>
                <w:sz w:val="20"/>
                <w:szCs w:val="20"/>
              </w:rPr>
            </w:pPr>
            <w:r w:rsidRPr="00117009">
              <w:rPr>
                <w:sz w:val="20"/>
                <w:szCs w:val="20"/>
              </w:rPr>
              <w:t>Инструменты</w:t>
            </w:r>
          </w:p>
        </w:tc>
      </w:tr>
      <w:tr w:rsidR="00187140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F59">
              <w:rPr>
                <w:lang w:eastAsia="en-US"/>
              </w:rPr>
              <w:t>Специализированная мебель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0"/>
                <w:szCs w:val="20"/>
              </w:rPr>
            </w:pPr>
            <w:r w:rsidRPr="00A058C0">
              <w:rPr>
                <w:b w:val="0"/>
                <w:color w:val="000000"/>
                <w:sz w:val="20"/>
                <w:szCs w:val="20"/>
              </w:rPr>
              <w:t>Вешалка для полотенец напольная (5 секций)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numPr>
                <w:ilvl w:val="0"/>
                <w:numId w:val="5"/>
              </w:numPr>
              <w:shd w:val="clear" w:color="auto" w:fill="FAFAFA"/>
              <w:ind w:left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Материал: ЛДСП. Материал кромки: ПВX.Высота:1030мм. Глубина:139мм. Ширина:656мм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0"/>
                <w:szCs w:val="20"/>
              </w:rPr>
            </w:pPr>
            <w:r w:rsidRPr="00A058C0">
              <w:rPr>
                <w:b w:val="0"/>
                <w:color w:val="000000"/>
                <w:sz w:val="20"/>
                <w:szCs w:val="20"/>
              </w:rPr>
              <w:t xml:space="preserve">Шкаф для одежды детский </w:t>
            </w:r>
            <w:proofErr w:type="spellStart"/>
            <w:r w:rsidRPr="00A058C0">
              <w:rPr>
                <w:b w:val="0"/>
                <w:color w:val="000000"/>
                <w:sz w:val="20"/>
                <w:szCs w:val="20"/>
              </w:rPr>
              <w:t>трехсекционный</w:t>
            </w:r>
            <w:proofErr w:type="spellEnd"/>
            <w:r w:rsidRPr="00A058C0">
              <w:rPr>
                <w:b w:val="0"/>
                <w:color w:val="000000"/>
                <w:sz w:val="20"/>
                <w:szCs w:val="20"/>
              </w:rPr>
              <w:t xml:space="preserve"> (разноцветный)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058C0">
              <w:rPr>
                <w:b w:val="0"/>
                <w:sz w:val="20"/>
                <w:szCs w:val="20"/>
              </w:rPr>
              <w:t>Функциональный шкаф для раздевалок детских дошкольных учреждений. Каждая ячейка шкафа оборудована полкой для головного убора, полкой для обуви и двумя крючками из твердой пластмассы для верхней одежды</w:t>
            </w:r>
            <w:r w:rsidRPr="00A058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8C0">
              <w:rPr>
                <w:b w:val="0"/>
                <w:color w:val="000000"/>
                <w:sz w:val="20"/>
                <w:szCs w:val="20"/>
              </w:rPr>
              <w:t>Материал</w:t>
            </w:r>
            <w:proofErr w:type="gramStart"/>
            <w:r w:rsidRPr="00A058C0">
              <w:rPr>
                <w:b w:val="0"/>
                <w:color w:val="000000"/>
                <w:sz w:val="20"/>
                <w:szCs w:val="20"/>
              </w:rPr>
              <w:t>:Д</w:t>
            </w:r>
            <w:proofErr w:type="gramEnd"/>
            <w:r w:rsidRPr="00A058C0">
              <w:rPr>
                <w:b w:val="0"/>
                <w:color w:val="000000"/>
                <w:sz w:val="20"/>
                <w:szCs w:val="20"/>
              </w:rPr>
              <w:t>СП</w:t>
            </w:r>
            <w:proofErr w:type="spellEnd"/>
            <w:r w:rsidRPr="00A058C0">
              <w:rPr>
                <w:b w:val="0"/>
                <w:color w:val="000000"/>
                <w:sz w:val="20"/>
                <w:szCs w:val="20"/>
              </w:rPr>
              <w:t xml:space="preserve">. Материал </w:t>
            </w:r>
            <w:proofErr w:type="spellStart"/>
            <w:r w:rsidRPr="00A058C0">
              <w:rPr>
                <w:b w:val="0"/>
                <w:color w:val="000000"/>
                <w:sz w:val="20"/>
                <w:szCs w:val="20"/>
              </w:rPr>
              <w:t>кромки</w:t>
            </w:r>
            <w:proofErr w:type="gramStart"/>
            <w:r w:rsidRPr="00A058C0">
              <w:rPr>
                <w:b w:val="0"/>
                <w:color w:val="000000"/>
                <w:sz w:val="20"/>
                <w:szCs w:val="20"/>
              </w:rPr>
              <w:t>:П</w:t>
            </w:r>
            <w:proofErr w:type="gramEnd"/>
            <w:r w:rsidRPr="00A058C0">
              <w:rPr>
                <w:b w:val="0"/>
                <w:color w:val="000000"/>
                <w:sz w:val="20"/>
                <w:szCs w:val="20"/>
              </w:rPr>
              <w:t>ВX</w:t>
            </w:r>
            <w:proofErr w:type="spellEnd"/>
          </w:p>
          <w:p w:rsidR="00187140" w:rsidRPr="00A058C0" w:rsidRDefault="00187140" w:rsidP="00187140">
            <w:pPr>
              <w:numPr>
                <w:ilvl w:val="0"/>
                <w:numId w:val="6"/>
              </w:numPr>
              <w:shd w:val="clear" w:color="auto" w:fill="FAFAFA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Высота:1300мм. Глубина:440мм. Ширина:830мм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5 600.00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pStyle w:val="1"/>
              <w:shd w:val="clear" w:color="auto" w:fill="FFFFFF"/>
              <w:spacing w:before="0" w:beforeAutospacing="0" w:after="161" w:afterAutospacing="0"/>
              <w:outlineLvl w:val="0"/>
              <w:rPr>
                <w:b w:val="0"/>
                <w:sz w:val="20"/>
                <w:szCs w:val="20"/>
              </w:rPr>
            </w:pPr>
            <w:r w:rsidRPr="00A058C0">
              <w:rPr>
                <w:b w:val="0"/>
                <w:sz w:val="20"/>
                <w:szCs w:val="20"/>
              </w:rPr>
              <w:t>Скамейка детская (3 секции)</w:t>
            </w:r>
          </w:p>
          <w:p w:rsidR="00187140" w:rsidRPr="00A058C0" w:rsidRDefault="00187140" w:rsidP="00187140">
            <w:pP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Размеры (</w:t>
            </w:r>
            <w:proofErr w:type="spellStart"/>
            <w:r w:rsidRPr="00A058C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ДхШхВ</w:t>
            </w:r>
            <w:proofErr w:type="spellEnd"/>
            <w:r w:rsidRPr="00A058C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), мм: 802х300х200. </w:t>
            </w:r>
            <w:r w:rsidRPr="00A058C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br/>
              <w:t>Материал: ЛДСП (16 мм), ПВХ (кромка 0,4-2 мм).</w:t>
            </w:r>
          </w:p>
          <w:p w:rsidR="00187140" w:rsidRPr="00A058C0" w:rsidRDefault="00187140" w:rsidP="00187140">
            <w:pP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A058C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Скамейка для ДОО — красивый и устойчивый предмет мебели, размещаемый в приемной зоне. Пластиковые подпятники берегут пол от царапин. Изделие подходит для разных ростовых групп дошкольников.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Кроватка детская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2950.00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Детские раковины для умывания со смесителем с ограниченным термостатом (или аналог бачок для воды 10 литров)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187140" w:rsidRPr="00A058C0" w:rsidRDefault="00660898" w:rsidP="001871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>Тип термостат, Назначение для раковины, Встраиваемая система</w:t>
              </w:r>
              <w:proofErr w:type="gramStart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gramEnd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gramStart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>н</w:t>
              </w:r>
              <w:proofErr w:type="gramEnd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 xml:space="preserve">ет, Управление термостат, Материал латунь, Цвет  хром. Поверхность глянцевая, Высота </w:t>
              </w:r>
              <w:proofErr w:type="spellStart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>излива</w:t>
              </w:r>
              <w:proofErr w:type="spellEnd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 xml:space="preserve">, см  19.4, Область применения  бытовая. Стиль: </w:t>
              </w:r>
              <w:proofErr w:type="spellStart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>cовременный</w:t>
              </w:r>
              <w:proofErr w:type="spellEnd"/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>, Цвет: белый, Монтаж: подвесной</w:t>
              </w:r>
              <w:r w:rsidR="00187140" w:rsidRPr="00A058C0">
                <w:rPr>
                  <w:rFonts w:ascii="Times New Roman" w:hAnsi="Times New Roman"/>
                  <w:color w:val="000000"/>
                  <w:sz w:val="20"/>
                  <w:szCs w:val="20"/>
                </w:rPr>
                <w:br/>
              </w:r>
              <w:r w:rsidR="00187140" w:rsidRPr="00A058C0">
                <w:rPr>
                  <w:rFonts w:ascii="Times New Roman" w:hAnsi="Times New Roman"/>
                  <w:sz w:val="20"/>
                  <w:szCs w:val="20"/>
                </w:rPr>
                <w:t>Материал раковины: фаянс, Перелив: есть, уже установлен. Крепление: к стене, Высота (см): 15, Ширина (см): 40, Глубина (см): 32</w:t>
              </w:r>
            </w:hyperlink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Зеркало над раковиной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3500.00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pStyle w:val="1"/>
              <w:shd w:val="clear" w:color="auto" w:fill="FFFFFF"/>
              <w:spacing w:before="0" w:beforeAutospacing="0" w:after="161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  <w:r w:rsidRPr="00A058C0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>Многофункциональный стеллаж с набором контейнеров, для игрушек и пособий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Открытый стеллаж с пластиковыми контейнерами, расположенными под наклоном. Подходит для хранения развивающих пособий, игрушек, дидактического материала для детей, а также в качестве уголка для сюжетно-ролевых игр (магазин, столовая, супермаркет, автосервис, аптека, кабинет врача и т.д.) Размер: 106х35х118 см. Материал изготовления: ЛДСП 16 мм, пластик.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8800.00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Стеллаж для зонирования, 5 ячеек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Многофункциональный стеллаж подходит для размещения игрушек и обучающего материала в ДОО. Для хранения мелких деталей, например, конструктора, удобно использовать корзины. Размеры (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ДхГхВ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>): 1300х460х700 мм, бортики (высота 98 мм). Материал изготовления: ЛДСП.</w:t>
            </w:r>
            <w:r w:rsidRPr="00A058C0">
              <w:rPr>
                <w:rFonts w:ascii="Times New Roman" w:hAnsi="Times New Roman"/>
                <w:color w:val="888888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5100.00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Стеллаж под спортивное оборудование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Размеры: 1000х400х1100 мм. Материалы: ЛДСП, металл. Спортивный уголок размещается в ДОУ, предназначен для хранения спортивного инвентаря. Вместительный ящик, 3 верхние полки и полуоткрытые нижние отделения позволяют разместить гимнастические принадлежности, оборудование для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эстафет, мячики. Детали конструкции тщательно отшлифованы, не оставляют заноз на руках детей и не портят инвентарь.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4860.00 руб.</w:t>
            </w:r>
          </w:p>
        </w:tc>
      </w:tr>
      <w:tr w:rsidR="00187140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F59">
              <w:rPr>
                <w:lang w:eastAsia="en-US"/>
              </w:rPr>
              <w:t>Дорогостоящие расходные материалы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Батарейки для микрофона, </w:t>
            </w:r>
            <w:r w:rsidRPr="00A058C0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LEGO</w:t>
            </w: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val="en-US" w:eastAsia="en-US"/>
              </w:rPr>
              <w:t>WeDo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2.0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 усмотрение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Картриджи </w:t>
            </w:r>
          </w:p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 усмотрение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Бумага цветная для принтера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 усмотрение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215.00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Бумага белая для принтера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 усмотрение </w:t>
            </w: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237.00 руб.</w:t>
            </w:r>
          </w:p>
        </w:tc>
      </w:tr>
      <w:tr w:rsidR="00187140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F59">
              <w:rPr>
                <w:lang w:eastAsia="en-US"/>
              </w:rPr>
              <w:t>Учебно-лабораторное оборудование</w:t>
            </w:r>
          </w:p>
        </w:tc>
      </w:tr>
      <w:tr w:rsidR="00187140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187140" w:rsidRPr="00170B77" w:rsidRDefault="00187140" w:rsidP="00187140">
            <w:pPr>
              <w:jc w:val="center"/>
              <w:rPr>
                <w:b/>
                <w:sz w:val="20"/>
                <w:szCs w:val="20"/>
              </w:rPr>
            </w:pPr>
            <w:r w:rsidRPr="00170B77">
              <w:rPr>
                <w:lang w:eastAsia="en-US"/>
              </w:rPr>
              <w:t>Дополнительные условия (коммуникации, строительная подготовка)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Электричество: 1 розетка на 220 Вольт (2 кВт) на одно рабочее место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Беспроводной интернет к каждому рабочему месту и к интерактивному оборудованию на площадке.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для интерактивных кубов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140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187140" w:rsidRPr="00A058C0" w:rsidRDefault="00187140" w:rsidP="00187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F59">
              <w:rPr>
                <w:lang w:eastAsia="ar-SA"/>
              </w:rPr>
              <w:t>Вычислительная, офисная техника и оборудование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A058C0" w:rsidRDefault="00187140" w:rsidP="001871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</w:p>
        </w:tc>
        <w:tc>
          <w:tcPr>
            <w:tcW w:w="5103" w:type="dxa"/>
            <w:gridSpan w:val="2"/>
          </w:tcPr>
          <w:p w:rsidR="00187140" w:rsidRPr="00A058C0" w:rsidRDefault="00187140" w:rsidP="001871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Печать текстов, таблиц, графиков, диаграмм, изображений. Копирование и сканирование документов. Передача факсов</w:t>
            </w:r>
          </w:p>
        </w:tc>
        <w:tc>
          <w:tcPr>
            <w:tcW w:w="851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87140" w:rsidRPr="00A058C0" w:rsidRDefault="00187140" w:rsidP="00187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22600.00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B13EDC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B13EDC">
              <w:rPr>
                <w:rFonts w:ascii="Times New Roman" w:hAnsi="Times New Roman"/>
                <w:sz w:val="20"/>
                <w:szCs w:val="32"/>
              </w:rPr>
              <w:t xml:space="preserve">USB-концентратор </w:t>
            </w:r>
          </w:p>
        </w:tc>
        <w:tc>
          <w:tcPr>
            <w:tcW w:w="5103" w:type="dxa"/>
            <w:gridSpan w:val="2"/>
          </w:tcPr>
          <w:p w:rsidR="00187140" w:rsidRPr="00B13EDC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B13EDC">
              <w:rPr>
                <w:rFonts w:ascii="Times New Roman" w:hAnsi="Times New Roman"/>
                <w:sz w:val="20"/>
                <w:szCs w:val="32"/>
              </w:rPr>
              <w:t>разъемов не менее 4 с блоком питания</w:t>
            </w:r>
          </w:p>
        </w:tc>
        <w:tc>
          <w:tcPr>
            <w:tcW w:w="851" w:type="dxa"/>
            <w:gridSpan w:val="2"/>
          </w:tcPr>
          <w:p w:rsidR="00187140" w:rsidRPr="00B13EDC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proofErr w:type="spellStart"/>
            <w:r w:rsidRPr="00B13EDC">
              <w:rPr>
                <w:rFonts w:ascii="Times New Roman" w:hAnsi="Times New Roman"/>
                <w:sz w:val="20"/>
                <w:szCs w:val="32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187140" w:rsidRPr="00B13EDC" w:rsidRDefault="00187140" w:rsidP="00187140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-</w:t>
            </w:r>
          </w:p>
        </w:tc>
        <w:tc>
          <w:tcPr>
            <w:tcW w:w="567" w:type="dxa"/>
          </w:tcPr>
          <w:p w:rsidR="00187140" w:rsidRPr="005C2205" w:rsidRDefault="00187140" w:rsidP="00187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187140" w:rsidRPr="00B13EDC" w:rsidRDefault="00187140" w:rsidP="00187140">
            <w:pPr>
              <w:rPr>
                <w:rFonts w:ascii="Times New Roman" w:hAnsi="Times New Roman"/>
                <w:sz w:val="20"/>
                <w:szCs w:val="32"/>
              </w:rPr>
            </w:pPr>
            <w:r w:rsidRPr="00B13EDC">
              <w:rPr>
                <w:rFonts w:ascii="Times New Roman" w:hAnsi="Times New Roman"/>
                <w:sz w:val="20"/>
                <w:szCs w:val="32"/>
              </w:rPr>
              <w:t>От 400.00 руб.</w:t>
            </w:r>
          </w:p>
        </w:tc>
      </w:tr>
      <w:tr w:rsidR="00187140" w:rsidRPr="00A058C0" w:rsidTr="00A96906">
        <w:tc>
          <w:tcPr>
            <w:tcW w:w="851" w:type="dxa"/>
          </w:tcPr>
          <w:p w:rsidR="00187140" w:rsidRPr="00A058C0" w:rsidRDefault="00187140" w:rsidP="0018714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140" w:rsidRPr="005C2205" w:rsidRDefault="00187140" w:rsidP="00187140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FD38B2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FD38B2">
              <w:rPr>
                <w:rFonts w:ascii="Times New Roman" w:hAnsi="Times New Roman"/>
                <w:sz w:val="24"/>
                <w:szCs w:val="24"/>
              </w:rPr>
              <w:t xml:space="preserve"> роутер</w:t>
            </w:r>
          </w:p>
        </w:tc>
        <w:tc>
          <w:tcPr>
            <w:tcW w:w="5103" w:type="dxa"/>
            <w:gridSpan w:val="2"/>
          </w:tcPr>
          <w:p w:rsidR="00187140" w:rsidRPr="005C2205" w:rsidRDefault="00187140" w:rsidP="00187140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187140" w:rsidRPr="005C2205" w:rsidRDefault="00187140" w:rsidP="0018714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" w:type="dxa"/>
            <w:gridSpan w:val="2"/>
          </w:tcPr>
          <w:p w:rsidR="00187140" w:rsidRPr="005C2205" w:rsidRDefault="00187140" w:rsidP="0018714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87140" w:rsidRPr="005C2205" w:rsidRDefault="00187140" w:rsidP="00187140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87140" w:rsidRPr="00B13EDC" w:rsidRDefault="00187140" w:rsidP="00187140">
            <w:pPr>
              <w:rPr>
                <w:rFonts w:ascii="Times New Roman" w:hAnsi="Times New Roman"/>
                <w:sz w:val="32"/>
                <w:szCs w:val="32"/>
              </w:rPr>
            </w:pPr>
            <w:r w:rsidRPr="00B13EDC">
              <w:rPr>
                <w:rFonts w:ascii="Times New Roman" w:hAnsi="Times New Roman"/>
                <w:sz w:val="20"/>
                <w:szCs w:val="32"/>
              </w:rPr>
              <w:t>От 4800.00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Сетевой фильтр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не менее 6 розеток с заземлением, 3 м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95D56" w:rsidRPr="00295D56" w:rsidRDefault="00295D56" w:rsidP="00295D56">
            <w:pPr>
              <w:rPr>
                <w:rFonts w:ascii="Times New Roman" w:hAnsi="Times New Roman"/>
                <w:sz w:val="20"/>
                <w:szCs w:val="32"/>
              </w:rPr>
            </w:pPr>
            <w:r w:rsidRPr="00295D56">
              <w:rPr>
                <w:rFonts w:ascii="Times New Roman" w:hAnsi="Times New Roman"/>
                <w:sz w:val="20"/>
                <w:szCs w:val="32"/>
              </w:rPr>
              <w:t>От 400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295D56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HDMI кабель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10 метров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295D56" w:rsidRDefault="00295D56" w:rsidP="00295D56">
            <w:pPr>
              <w:rPr>
                <w:rFonts w:ascii="Times New Roman" w:hAnsi="Times New Roman"/>
                <w:sz w:val="20"/>
                <w:szCs w:val="32"/>
              </w:rPr>
            </w:pPr>
            <w:r w:rsidRPr="00295D56">
              <w:rPr>
                <w:rFonts w:ascii="Times New Roman" w:hAnsi="Times New Roman"/>
                <w:sz w:val="20"/>
                <w:szCs w:val="32"/>
              </w:rPr>
              <w:t>От 630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295D56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Зарядные устройства для стандартных аккумуляторов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для 2 одновременно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5D56" w:rsidRPr="00295D56" w:rsidRDefault="00295D56" w:rsidP="00295D56">
            <w:pPr>
              <w:rPr>
                <w:rFonts w:ascii="Times New Roman" w:hAnsi="Times New Roman"/>
                <w:sz w:val="20"/>
                <w:szCs w:val="32"/>
              </w:rPr>
            </w:pPr>
            <w:r w:rsidRPr="00295D56">
              <w:rPr>
                <w:rFonts w:ascii="Times New Roman" w:hAnsi="Times New Roman"/>
                <w:sz w:val="20"/>
                <w:szCs w:val="32"/>
              </w:rPr>
              <w:t>От 1000</w:t>
            </w:r>
            <w:r>
              <w:rPr>
                <w:rFonts w:ascii="Times New Roman" w:hAnsi="Times New Roman"/>
                <w:sz w:val="20"/>
                <w:szCs w:val="32"/>
              </w:rPr>
              <w:t>.00</w:t>
            </w:r>
            <w:r w:rsidRPr="00295D56">
              <w:rPr>
                <w:rFonts w:ascii="Times New Roman" w:hAnsi="Times New Roman"/>
                <w:sz w:val="20"/>
                <w:szCs w:val="32"/>
              </w:rPr>
              <w:t xml:space="preserve"> руб.</w:t>
            </w:r>
          </w:p>
        </w:tc>
      </w:tr>
      <w:tr w:rsidR="00295D56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295D56" w:rsidRPr="00A058C0" w:rsidRDefault="00295D56" w:rsidP="00295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295D56" w:rsidRPr="00A058C0" w:rsidRDefault="00295D56" w:rsidP="00295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F59">
              <w:rPr>
                <w:lang w:eastAsia="ar-SA"/>
              </w:rPr>
              <w:t>Лицензионное программное обеспечение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0A6FE9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Программный</w:t>
            </w:r>
            <w:r w:rsidRPr="000A6F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продукт</w:t>
            </w:r>
            <w:r w:rsidRPr="000A6F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SMART</w:t>
            </w:r>
            <w:r w:rsidRPr="000A6F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Learning</w:t>
            </w:r>
            <w:r w:rsidRPr="000A6F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Suite</w:t>
            </w:r>
            <w:r w:rsidRPr="000A6FE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SMART </w:t>
            </w:r>
            <w:proofErr w:type="spellStart"/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Notebook</w:t>
            </w:r>
            <w:proofErr w:type="spellEnd"/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 xml:space="preserve"> до 4 активаций, SMART AMP - до 30 учеников и 1 учителя) сроком на 1 год*</w:t>
            </w:r>
            <w:proofErr w:type="gramEnd"/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лицензий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5065F1" w:rsidRDefault="00295D56" w:rsidP="00295D56">
            <w:pPr>
              <w:rPr>
                <w:rFonts w:ascii="Times New Roman" w:hAnsi="Times New Roman"/>
                <w:sz w:val="24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От 4170</w:t>
            </w:r>
            <w:r w:rsidRPr="00EE77A5">
              <w:rPr>
                <w:rFonts w:ascii="Times New Roman" w:hAnsi="Times New Roman"/>
                <w:sz w:val="20"/>
                <w:szCs w:val="24"/>
              </w:rPr>
              <w:lastRenderedPageBreak/>
              <w:t>0.00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EE77A5" w:rsidRDefault="00295D56" w:rsidP="00295D5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ПО для ноутбуков</w:t>
            </w:r>
          </w:p>
        </w:tc>
        <w:tc>
          <w:tcPr>
            <w:tcW w:w="5103" w:type="dxa"/>
            <w:gridSpan w:val="2"/>
          </w:tcPr>
          <w:p w:rsidR="00295D56" w:rsidRPr="00EE77A5" w:rsidRDefault="00295D56" w:rsidP="00295D5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E77A5">
              <w:rPr>
                <w:rFonts w:ascii="Times New Roman" w:hAnsi="Times New Roman"/>
                <w:sz w:val="20"/>
                <w:szCs w:val="24"/>
              </w:rPr>
              <w:t>OfficeStd</w:t>
            </w:r>
            <w:proofErr w:type="spellEnd"/>
            <w:r w:rsidRPr="00EE77A5">
              <w:rPr>
                <w:rFonts w:ascii="Times New Roman" w:hAnsi="Times New Roman"/>
                <w:sz w:val="20"/>
                <w:szCs w:val="24"/>
              </w:rPr>
              <w:t xml:space="preserve"> 2019 RUS OLP NL </w:t>
            </w:r>
            <w:proofErr w:type="spellStart"/>
            <w:r w:rsidRPr="00EE77A5">
              <w:rPr>
                <w:rFonts w:ascii="Times New Roman" w:hAnsi="Times New Roman"/>
                <w:sz w:val="20"/>
                <w:szCs w:val="24"/>
              </w:rPr>
              <w:t>Acdmc</w:t>
            </w:r>
            <w:proofErr w:type="spellEnd"/>
            <w:r w:rsidRPr="00EE77A5">
              <w:rPr>
                <w:rFonts w:ascii="Times New Roman" w:hAnsi="Times New Roman"/>
                <w:sz w:val="20"/>
                <w:szCs w:val="24"/>
              </w:rPr>
              <w:t xml:space="preserve">, бессрочная, базовая (полная), для образовательных учреждений, </w:t>
            </w:r>
            <w:proofErr w:type="spellStart"/>
            <w:r w:rsidRPr="00EE77A5">
              <w:rPr>
                <w:rFonts w:ascii="Times New Roman" w:hAnsi="Times New Roman"/>
                <w:sz w:val="20"/>
                <w:szCs w:val="24"/>
              </w:rPr>
              <w:t>Level</w:t>
            </w:r>
            <w:proofErr w:type="spellEnd"/>
            <w:r w:rsidRPr="00EE77A5">
              <w:rPr>
                <w:rFonts w:ascii="Times New Roman" w:hAnsi="Times New Roman"/>
                <w:sz w:val="20"/>
                <w:szCs w:val="24"/>
              </w:rPr>
              <w:t xml:space="preserve"> NL </w:t>
            </w:r>
          </w:p>
        </w:tc>
        <w:tc>
          <w:tcPr>
            <w:tcW w:w="851" w:type="dxa"/>
            <w:gridSpan w:val="2"/>
          </w:tcPr>
          <w:p w:rsidR="00295D56" w:rsidRPr="00EE77A5" w:rsidRDefault="00295D56" w:rsidP="00295D5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proofErr w:type="spellStart"/>
            <w:r w:rsidRPr="00EE77A5">
              <w:rPr>
                <w:rFonts w:ascii="Times New Roman" w:hAnsi="Times New Roman"/>
                <w:sz w:val="20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EE77A5" w:rsidRDefault="00295D56" w:rsidP="00295D5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EE77A5">
              <w:rPr>
                <w:rFonts w:ascii="Times New Roman" w:hAnsi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EE77A5" w:rsidRDefault="00295D56" w:rsidP="00295D5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EE77A5">
              <w:rPr>
                <w:rFonts w:ascii="Times New Roman" w:hAnsi="Times New Roman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95D56" w:rsidRPr="00EE77A5" w:rsidRDefault="00295D56" w:rsidP="00295D56">
            <w:pPr>
              <w:rPr>
                <w:rFonts w:ascii="Times New Roman" w:hAnsi="Times New Roman"/>
                <w:sz w:val="20"/>
                <w:szCs w:val="24"/>
              </w:rPr>
            </w:pPr>
            <w:r w:rsidRPr="00EE77A5">
              <w:rPr>
                <w:rFonts w:ascii="Times New Roman" w:hAnsi="Times New Roman"/>
                <w:sz w:val="20"/>
                <w:szCs w:val="24"/>
              </w:rPr>
              <w:t>от 2700</w:t>
            </w:r>
            <w:r>
              <w:rPr>
                <w:rFonts w:ascii="Times New Roman" w:hAnsi="Times New Roman"/>
                <w:sz w:val="20"/>
                <w:szCs w:val="24"/>
              </w:rPr>
              <w:t>.00 руб.</w:t>
            </w:r>
            <w:r w:rsidRPr="00EE77A5">
              <w:rPr>
                <w:rFonts w:ascii="Times New Roman" w:hAnsi="Times New Roman"/>
                <w:sz w:val="20"/>
                <w:szCs w:val="24"/>
              </w:rPr>
              <w:t xml:space="preserve"> за 1 лицензию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Программный продукт для интерактивных кубов i3LEARNHUB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подписка Премиум на 1 год</w:t>
            </w:r>
          </w:p>
        </w:tc>
        <w:tc>
          <w:tcPr>
            <w:tcW w:w="851" w:type="dxa"/>
            <w:gridSpan w:val="2"/>
          </w:tcPr>
          <w:p w:rsidR="00295D56" w:rsidRPr="00EE77A5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Количество лицензий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5065F1" w:rsidRDefault="00295D56" w:rsidP="00295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Kaspersky</w:t>
            </w:r>
            <w:r w:rsidRPr="00C17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Endpoint Security </w:t>
            </w: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r w:rsidRPr="00A05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бизнеса</w:t>
            </w:r>
            <w:r w:rsidRPr="00A058C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– Стандартный KL4863RAKDQ, 10-14 устройств, 2 года, продление, для образовательных учреждений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Количество лицензий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460.00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Cs/>
                <w:sz w:val="20"/>
                <w:szCs w:val="20"/>
              </w:rPr>
              <w:t>Интерактивные развивающие пособия, обучающий онлайн  курс для дошкольников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3220.00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Учебные электронные издания (стандартная лицензия на 3 года с единовременным доступом в электронную библиотеку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Количество подключений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2250.00 руб.</w:t>
            </w:r>
          </w:p>
        </w:tc>
      </w:tr>
      <w:tr w:rsidR="00295D56" w:rsidRPr="00A058C0" w:rsidTr="00A96906">
        <w:tc>
          <w:tcPr>
            <w:tcW w:w="851" w:type="dxa"/>
            <w:shd w:val="clear" w:color="auto" w:fill="D9D9D9" w:themeFill="background1" w:themeFillShade="D9"/>
          </w:tcPr>
          <w:p w:rsidR="00295D56" w:rsidRPr="00A058C0" w:rsidRDefault="00295D56" w:rsidP="00295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295D56" w:rsidRPr="009E4FD1" w:rsidRDefault="00295D56" w:rsidP="00295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FD1">
              <w:rPr>
                <w:rFonts w:ascii="Times New Roman" w:hAnsi="Times New Roman"/>
                <w:lang w:eastAsia="ar-SA"/>
              </w:rPr>
              <w:t>Интерактивное и презентационное оборудование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Интерактивная доска или панель с лицензионным ПО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Размер экрана не менее 60 дюймов. Оптическая, с матовой или антибликовой поверхностью, с антивандальным стеклом,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Multi-touch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Multi-User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 xml:space="preserve"> не менее 10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180000.00 руб. 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Документ – камера</w:t>
            </w:r>
          </w:p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Настольная камера с гибким штативом. Автофокус (AF)  USB-разъём ,  VGA-вход. Матрица  CMOS с разрешением  не менее 2-5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</w:rPr>
              <w:t>, увеличение не менее 5Х, встроенная память не менее 30 кадров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26500.00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Интерактивная песочница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Оборудована компьютером, особыми сенсорами, проектором, имеется специальное программное обеспечение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230000.00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Интерактивный стол – панель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121000.00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Пульт для презентаций с лазерной указкой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58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Интерактивные кубы (4 шт.)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180000.00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Планетарий: в комплекте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59500.00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Цифровая лаборатория для дошкольников</w:t>
            </w:r>
          </w:p>
        </w:tc>
        <w:tc>
          <w:tcPr>
            <w:tcW w:w="5103" w:type="dxa"/>
            <w:gridSpan w:val="2"/>
          </w:tcPr>
          <w:p w:rsidR="00295D56" w:rsidRPr="00187140" w:rsidRDefault="00295D56" w:rsidP="00295D56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color w:val="000000"/>
                <w:sz w:val="20"/>
                <w:szCs w:val="20"/>
              </w:rPr>
              <w:t>Готовое решение для групповой работы или самостоятельной экспериментальной деятельности используется в ДОУ и школе.</w:t>
            </w:r>
          </w:p>
          <w:p w:rsidR="00295D56" w:rsidRPr="00187140" w:rsidRDefault="00295D56" w:rsidP="00295D56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Охватывает следующие области знаний: окружающий </w:t>
            </w:r>
            <w:r w:rsidRPr="001871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мир, основы физики, основы робототехники, основы безопасности жизнедеятельности, биология, экология.  </w:t>
            </w:r>
          </w:p>
          <w:p w:rsidR="00295D56" w:rsidRPr="00187140" w:rsidRDefault="00295D56" w:rsidP="00295D56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140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Представлено образовательными модулями, специализированным ПО и методическими указаниями.</w:t>
            </w:r>
          </w:p>
          <w:p w:rsidR="00295D56" w:rsidRPr="00A058C0" w:rsidRDefault="00295D56" w:rsidP="00295D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66 000.00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64" w:type="dxa"/>
            <w:gridSpan w:val="9"/>
            <w:shd w:val="clear" w:color="auto" w:fill="D9D9D9" w:themeFill="background1" w:themeFillShade="D9"/>
          </w:tcPr>
          <w:p w:rsidR="00295D56" w:rsidRPr="009E4FD1" w:rsidRDefault="00295D56" w:rsidP="00295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FD1">
              <w:rPr>
                <w:rFonts w:ascii="Times New Roman" w:hAnsi="Times New Roman"/>
                <w:lang w:eastAsia="ar-SA"/>
              </w:rPr>
              <w:t>Офисные принадлежности, необходимые для обеспечения выполнения работ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Лоток для бумаги (вертикальный, горизонтальный)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Подставка для письменных принадлежностей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196.00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Папки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058C0">
              <w:rPr>
                <w:rFonts w:ascii="Times New Roman" w:hAnsi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135.00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Папки с арочным механизмом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125.00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Папки скоросшиватели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196.00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Файлы 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 xml:space="preserve">Корзина для </w:t>
            </w:r>
            <w:r>
              <w:rPr>
                <w:rFonts w:ascii="Times New Roman" w:hAnsi="Times New Roman"/>
                <w:sz w:val="20"/>
                <w:szCs w:val="20"/>
              </w:rPr>
              <w:t>бумаг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Материал: пластик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 письменных принадлежностей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Набор офисных принадлежностей</w:t>
            </w:r>
          </w:p>
        </w:tc>
        <w:tc>
          <w:tcPr>
            <w:tcW w:w="5103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color w:val="000000"/>
                <w:sz w:val="20"/>
                <w:szCs w:val="20"/>
              </w:rPr>
              <w:t>На усмотрение образовательной организации</w:t>
            </w:r>
          </w:p>
        </w:tc>
        <w:tc>
          <w:tcPr>
            <w:tcW w:w="851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gridSpan w:val="2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500.00 руб.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D56" w:rsidRPr="00E9226F" w:rsidRDefault="00295D56" w:rsidP="00295D5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226F">
              <w:rPr>
                <w:rFonts w:ascii="Times New Roman" w:hAnsi="Times New Roman"/>
                <w:sz w:val="20"/>
                <w:szCs w:val="24"/>
              </w:rPr>
              <w:t>Комплект магнитов для доски</w:t>
            </w:r>
          </w:p>
        </w:tc>
        <w:tc>
          <w:tcPr>
            <w:tcW w:w="5103" w:type="dxa"/>
            <w:gridSpan w:val="2"/>
          </w:tcPr>
          <w:p w:rsidR="00295D56" w:rsidRPr="00E9226F" w:rsidRDefault="00295D56" w:rsidP="00295D56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9226F">
              <w:rPr>
                <w:rFonts w:ascii="Times New Roman" w:hAnsi="Times New Roman"/>
                <w:sz w:val="20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gridSpan w:val="2"/>
          </w:tcPr>
          <w:p w:rsidR="00295D56" w:rsidRPr="00E9226F" w:rsidRDefault="00295D56" w:rsidP="00295D56">
            <w:pPr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proofErr w:type="spellStart"/>
            <w:r w:rsidRPr="00E9226F">
              <w:rPr>
                <w:rFonts w:ascii="Times New Roman" w:hAnsi="Times New Roman"/>
                <w:sz w:val="20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708" w:type="dxa"/>
            <w:gridSpan w:val="2"/>
          </w:tcPr>
          <w:p w:rsidR="00295D56" w:rsidRPr="00D565BE" w:rsidRDefault="00295D56" w:rsidP="00295D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5B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295D56" w:rsidRPr="00D565BE" w:rsidRDefault="00295D56" w:rsidP="00295D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5B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228.00 руб.</w:t>
            </w:r>
          </w:p>
        </w:tc>
      </w:tr>
      <w:tr w:rsidR="00295D56" w:rsidRPr="00A058C0" w:rsidTr="00A96906">
        <w:tc>
          <w:tcPr>
            <w:tcW w:w="10915" w:type="dxa"/>
            <w:gridSpan w:val="10"/>
            <w:shd w:val="clear" w:color="auto" w:fill="D9D9D9" w:themeFill="background1" w:themeFillShade="D9"/>
          </w:tcPr>
          <w:p w:rsidR="00295D56" w:rsidRPr="00A058C0" w:rsidRDefault="00295D56" w:rsidP="00295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8C0">
              <w:rPr>
                <w:rFonts w:ascii="Times New Roman" w:hAnsi="Times New Roman"/>
                <w:b/>
                <w:sz w:val="20"/>
                <w:szCs w:val="20"/>
              </w:rPr>
              <w:t>Минимальная площадь, необходимая для создания одного рабочего места</w:t>
            </w:r>
          </w:p>
        </w:tc>
      </w:tr>
      <w:tr w:rsidR="00295D56" w:rsidRPr="00A058C0" w:rsidTr="00A96906">
        <w:tc>
          <w:tcPr>
            <w:tcW w:w="851" w:type="dxa"/>
          </w:tcPr>
          <w:p w:rsidR="00295D56" w:rsidRPr="00A058C0" w:rsidRDefault="00295D56" w:rsidP="00295D5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9"/>
          </w:tcPr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Мастерская включает три зоны: хранения, лекционная, тренировочная</w:t>
            </w:r>
          </w:p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Зона хранения – лаборантская не менее 15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м.кв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Зона лекционная – из расчета 1.2 кв. м. на одного студента группы</w:t>
            </w:r>
          </w:p>
          <w:p w:rsidR="00295D56" w:rsidRPr="00A058C0" w:rsidRDefault="00295D56" w:rsidP="00295D56">
            <w:pPr>
              <w:rPr>
                <w:rFonts w:ascii="Times New Roman" w:hAnsi="Times New Roman"/>
                <w:sz w:val="20"/>
                <w:szCs w:val="20"/>
              </w:rPr>
            </w:pPr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Зона тренировочная – из расчета не менее 2,5 </w:t>
            </w:r>
            <w:proofErr w:type="spellStart"/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A058C0">
              <w:rPr>
                <w:rFonts w:ascii="Times New Roman" w:hAnsi="Times New Roman"/>
                <w:sz w:val="20"/>
                <w:szCs w:val="20"/>
                <w:lang w:eastAsia="en-US"/>
              </w:rPr>
              <w:t>. на одного студента подгруппы (15 человек)</w:t>
            </w:r>
          </w:p>
        </w:tc>
      </w:tr>
    </w:tbl>
    <w:p w:rsidR="00A058C0" w:rsidRPr="00A058C0" w:rsidRDefault="00A058C0" w:rsidP="00A058C0">
      <w:pPr>
        <w:rPr>
          <w:rFonts w:ascii="Times New Roman" w:hAnsi="Times New Roman"/>
          <w:sz w:val="20"/>
          <w:szCs w:val="20"/>
        </w:rPr>
      </w:pPr>
    </w:p>
    <w:p w:rsidR="00A058C0" w:rsidRPr="00A058C0" w:rsidRDefault="00A058C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058C0" w:rsidRPr="00A058C0" w:rsidSect="00A058C0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98" w:rsidRDefault="00660898" w:rsidP="00A058C0">
      <w:pPr>
        <w:spacing w:after="0" w:line="240" w:lineRule="auto"/>
      </w:pPr>
      <w:r>
        <w:separator/>
      </w:r>
    </w:p>
  </w:endnote>
  <w:endnote w:type="continuationSeparator" w:id="0">
    <w:p w:rsidR="00660898" w:rsidRDefault="00660898" w:rsidP="00A0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98" w:rsidRDefault="00660898" w:rsidP="00A058C0">
      <w:pPr>
        <w:spacing w:after="0" w:line="240" w:lineRule="auto"/>
      </w:pPr>
      <w:r>
        <w:separator/>
      </w:r>
    </w:p>
  </w:footnote>
  <w:footnote w:type="continuationSeparator" w:id="0">
    <w:p w:rsidR="00660898" w:rsidRDefault="00660898" w:rsidP="00A058C0">
      <w:pPr>
        <w:spacing w:after="0" w:line="240" w:lineRule="auto"/>
      </w:pPr>
      <w:r>
        <w:continuationSeparator/>
      </w:r>
    </w:p>
  </w:footnote>
  <w:footnote w:id="1">
    <w:p w:rsidR="00A7584A" w:rsidRDefault="00A7584A">
      <w:pPr>
        <w:pStyle w:val="a6"/>
      </w:pPr>
      <w:r>
        <w:rPr>
          <w:rStyle w:val="a8"/>
        </w:rPr>
        <w:footnoteRef/>
      </w:r>
      <w:r>
        <w:t xml:space="preserve"> Оборудование на всю мастерскую (1 ед.)</w:t>
      </w:r>
    </w:p>
  </w:footnote>
  <w:footnote w:id="2">
    <w:p w:rsidR="0094650A" w:rsidRDefault="0094650A" w:rsidP="0094650A">
      <w:pPr>
        <w:pStyle w:val="a6"/>
      </w:pPr>
      <w:r>
        <w:rPr>
          <w:rStyle w:val="a8"/>
        </w:rPr>
        <w:footnoteRef/>
      </w:r>
      <w:r>
        <w:t xml:space="preserve"> Оборудование на всю мастерскую (1 ед.)</w:t>
      </w:r>
    </w:p>
  </w:footnote>
  <w:footnote w:id="3">
    <w:p w:rsidR="0094650A" w:rsidRDefault="0094650A">
      <w:pPr>
        <w:pStyle w:val="a6"/>
      </w:pPr>
      <w:r>
        <w:rPr>
          <w:rStyle w:val="a8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30"/>
    <w:multiLevelType w:val="multilevel"/>
    <w:tmpl w:val="59A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C61"/>
    <w:multiLevelType w:val="multilevel"/>
    <w:tmpl w:val="DA36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26480"/>
    <w:multiLevelType w:val="multilevel"/>
    <w:tmpl w:val="7E3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D5FF8"/>
    <w:multiLevelType w:val="hybridMultilevel"/>
    <w:tmpl w:val="847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176B"/>
    <w:multiLevelType w:val="multilevel"/>
    <w:tmpl w:val="120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F565A"/>
    <w:multiLevelType w:val="multilevel"/>
    <w:tmpl w:val="E926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51DF5"/>
    <w:multiLevelType w:val="multilevel"/>
    <w:tmpl w:val="D8CC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673A0"/>
    <w:multiLevelType w:val="multilevel"/>
    <w:tmpl w:val="036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32980"/>
    <w:multiLevelType w:val="hybridMultilevel"/>
    <w:tmpl w:val="7E80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79AC"/>
    <w:multiLevelType w:val="multilevel"/>
    <w:tmpl w:val="3F1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43F37"/>
    <w:multiLevelType w:val="hybridMultilevel"/>
    <w:tmpl w:val="D0D2C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D381D"/>
    <w:multiLevelType w:val="multilevel"/>
    <w:tmpl w:val="D60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9"/>
    <w:rsid w:val="00086427"/>
    <w:rsid w:val="000A6FE9"/>
    <w:rsid w:val="000D5BC8"/>
    <w:rsid w:val="00117009"/>
    <w:rsid w:val="00170B77"/>
    <w:rsid w:val="001735BF"/>
    <w:rsid w:val="001749B2"/>
    <w:rsid w:val="00187140"/>
    <w:rsid w:val="00240604"/>
    <w:rsid w:val="00295D56"/>
    <w:rsid w:val="002E5701"/>
    <w:rsid w:val="0034163D"/>
    <w:rsid w:val="00351A80"/>
    <w:rsid w:val="003B47B1"/>
    <w:rsid w:val="003C71EE"/>
    <w:rsid w:val="004E563D"/>
    <w:rsid w:val="00534B55"/>
    <w:rsid w:val="0063394A"/>
    <w:rsid w:val="00660898"/>
    <w:rsid w:val="007058D6"/>
    <w:rsid w:val="007E7880"/>
    <w:rsid w:val="00863BC3"/>
    <w:rsid w:val="008C7CD1"/>
    <w:rsid w:val="008F4778"/>
    <w:rsid w:val="00914376"/>
    <w:rsid w:val="0094650A"/>
    <w:rsid w:val="0097585E"/>
    <w:rsid w:val="009E4FD1"/>
    <w:rsid w:val="00A058C0"/>
    <w:rsid w:val="00A6665D"/>
    <w:rsid w:val="00A7584A"/>
    <w:rsid w:val="00A96906"/>
    <w:rsid w:val="00AD7D92"/>
    <w:rsid w:val="00B13EDC"/>
    <w:rsid w:val="00BA4BFF"/>
    <w:rsid w:val="00C14BF2"/>
    <w:rsid w:val="00C17AED"/>
    <w:rsid w:val="00C44C62"/>
    <w:rsid w:val="00C918E8"/>
    <w:rsid w:val="00CE4D09"/>
    <w:rsid w:val="00D11FB9"/>
    <w:rsid w:val="00E9226F"/>
    <w:rsid w:val="00EE77A5"/>
    <w:rsid w:val="00F418AE"/>
    <w:rsid w:val="00FE6DD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0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8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8C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58C0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058C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58C0"/>
    <w:rPr>
      <w:rFonts w:ascii="Calibri Light" w:eastAsiaTheme="minorEastAsia" w:hAnsi="Calibri Light" w:cs="Times New Roman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0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58C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58C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058C0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A058C0"/>
    <w:pPr>
      <w:ind w:left="720"/>
      <w:contextualSpacing/>
    </w:pPr>
    <w:rPr>
      <w:lang w:eastAsia="en-US"/>
    </w:rPr>
  </w:style>
  <w:style w:type="paragraph" w:styleId="aa">
    <w:name w:val="Normal (Web)"/>
    <w:basedOn w:val="a"/>
    <w:uiPriority w:val="99"/>
    <w:unhideWhenUsed/>
    <w:rsid w:val="00A058C0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A058C0"/>
    <w:rPr>
      <w:b/>
      <w:bCs/>
    </w:rPr>
  </w:style>
  <w:style w:type="character" w:styleId="ac">
    <w:name w:val="Hyperlink"/>
    <w:basedOn w:val="a0"/>
    <w:uiPriority w:val="99"/>
    <w:unhideWhenUsed/>
    <w:rsid w:val="00A058C0"/>
    <w:rPr>
      <w:color w:val="0000FF"/>
      <w:u w:val="single"/>
    </w:rPr>
  </w:style>
  <w:style w:type="character" w:customStyle="1" w:styleId="2txqavjiup">
    <w:name w:val="_2txqavjiup"/>
    <w:basedOn w:val="a0"/>
    <w:rsid w:val="00A058C0"/>
  </w:style>
  <w:style w:type="paragraph" w:styleId="ad">
    <w:name w:val="endnote text"/>
    <w:basedOn w:val="a"/>
    <w:link w:val="ae"/>
    <w:uiPriority w:val="99"/>
    <w:semiHidden/>
    <w:unhideWhenUsed/>
    <w:rsid w:val="00A7584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7584A"/>
    <w:rPr>
      <w:rFonts w:eastAsiaTheme="minorEastAsia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75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0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8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8C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58C0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058C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58C0"/>
    <w:rPr>
      <w:rFonts w:ascii="Calibri Light" w:eastAsiaTheme="minorEastAsia" w:hAnsi="Calibri Light" w:cs="Times New Roman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0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58C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58C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058C0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A058C0"/>
    <w:pPr>
      <w:ind w:left="720"/>
      <w:contextualSpacing/>
    </w:pPr>
    <w:rPr>
      <w:lang w:eastAsia="en-US"/>
    </w:rPr>
  </w:style>
  <w:style w:type="paragraph" w:styleId="aa">
    <w:name w:val="Normal (Web)"/>
    <w:basedOn w:val="a"/>
    <w:uiPriority w:val="99"/>
    <w:unhideWhenUsed/>
    <w:rsid w:val="00A058C0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A058C0"/>
    <w:rPr>
      <w:b/>
      <w:bCs/>
    </w:rPr>
  </w:style>
  <w:style w:type="character" w:styleId="ac">
    <w:name w:val="Hyperlink"/>
    <w:basedOn w:val="a0"/>
    <w:uiPriority w:val="99"/>
    <w:unhideWhenUsed/>
    <w:rsid w:val="00A058C0"/>
    <w:rPr>
      <w:color w:val="0000FF"/>
      <w:u w:val="single"/>
    </w:rPr>
  </w:style>
  <w:style w:type="character" w:customStyle="1" w:styleId="2txqavjiup">
    <w:name w:val="_2txqavjiup"/>
    <w:basedOn w:val="a0"/>
    <w:rsid w:val="00A058C0"/>
  </w:style>
  <w:style w:type="paragraph" w:styleId="ad">
    <w:name w:val="endnote text"/>
    <w:basedOn w:val="a"/>
    <w:link w:val="ae"/>
    <w:uiPriority w:val="99"/>
    <w:semiHidden/>
    <w:unhideWhenUsed/>
    <w:rsid w:val="00A7584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7584A"/>
    <w:rPr>
      <w:rFonts w:eastAsiaTheme="minorEastAsia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75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wspb.ru/catalog/washbasins/child-washbasins/;%20%20market.yandex.ru/offer/jVvvGx5_FCMylNCGranZTQ?h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1%83%D0%BA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7FA4-891C-4A13-AAF3-0268CC67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6218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Ефимова</cp:lastModifiedBy>
  <cp:revision>6</cp:revision>
  <dcterms:created xsi:type="dcterms:W3CDTF">2020-04-08T13:00:00Z</dcterms:created>
  <dcterms:modified xsi:type="dcterms:W3CDTF">2020-04-10T10:49:00Z</dcterms:modified>
</cp:coreProperties>
</file>